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4FEE5A">
      <w:pPr>
        <w:ind w:left="892" w:hanging="892" w:hangingChars="202"/>
        <w:jc w:val="center"/>
        <w:rPr>
          <w:b/>
          <w:sz w:val="44"/>
          <w:szCs w:val="44"/>
        </w:rPr>
      </w:pPr>
    </w:p>
    <w:p w14:paraId="733106FC">
      <w:pPr>
        <w:ind w:left="892" w:hanging="892" w:hangingChars="202"/>
        <w:jc w:val="center"/>
        <w:rPr>
          <w:b/>
          <w:sz w:val="44"/>
          <w:szCs w:val="44"/>
        </w:rPr>
      </w:pPr>
    </w:p>
    <w:p w14:paraId="4F91D434">
      <w:pPr>
        <w:ind w:left="892" w:hanging="892" w:hangingChars="202"/>
        <w:jc w:val="center"/>
        <w:rPr>
          <w:b/>
          <w:sz w:val="44"/>
          <w:szCs w:val="44"/>
        </w:rPr>
      </w:pPr>
    </w:p>
    <w:p w14:paraId="748CC0FE">
      <w:pPr>
        <w:adjustRightInd w:val="0"/>
        <w:snapToGrid w:val="0"/>
        <w:ind w:left="892" w:hanging="892" w:hangingChars="202"/>
        <w:jc w:val="center"/>
        <w:rPr>
          <w:b/>
          <w:sz w:val="44"/>
          <w:szCs w:val="44"/>
        </w:rPr>
      </w:pPr>
    </w:p>
    <w:p w14:paraId="14DFF924">
      <w:pPr>
        <w:adjustRightInd w:val="0"/>
        <w:snapToGrid w:val="0"/>
        <w:ind w:left="973" w:hanging="973" w:hangingChars="202"/>
        <w:jc w:val="center"/>
        <w:rPr>
          <w:b/>
          <w:sz w:val="48"/>
          <w:szCs w:val="44"/>
        </w:rPr>
      </w:pPr>
      <w:r>
        <w:rPr>
          <w:rFonts w:hint="eastAsia"/>
          <w:b/>
          <w:sz w:val="48"/>
          <w:szCs w:val="44"/>
        </w:rPr>
        <w:t>浙江省互联网+医疗卫生服务</w:t>
      </w:r>
    </w:p>
    <w:p w14:paraId="57385D14">
      <w:pPr>
        <w:adjustRightInd w:val="0"/>
        <w:snapToGrid w:val="0"/>
        <w:ind w:left="973" w:hanging="973" w:hangingChars="202"/>
        <w:jc w:val="center"/>
        <w:rPr>
          <w:b/>
          <w:sz w:val="48"/>
          <w:szCs w:val="44"/>
        </w:rPr>
      </w:pPr>
      <w:r>
        <w:rPr>
          <w:rFonts w:hint="eastAsia"/>
          <w:b/>
          <w:sz w:val="48"/>
          <w:szCs w:val="44"/>
        </w:rPr>
        <w:t>统一门户接入</w:t>
      </w:r>
    </w:p>
    <w:p w14:paraId="395BD58E">
      <w:pPr>
        <w:adjustRightInd w:val="0"/>
        <w:snapToGrid w:val="0"/>
        <w:ind w:left="973" w:hanging="973" w:hangingChars="202"/>
        <w:jc w:val="center"/>
        <w:rPr>
          <w:b/>
          <w:sz w:val="48"/>
          <w:szCs w:val="44"/>
        </w:rPr>
      </w:pPr>
      <w:r>
        <w:rPr>
          <w:rFonts w:hint="eastAsia"/>
          <w:b/>
          <w:sz w:val="48"/>
          <w:szCs w:val="44"/>
        </w:rPr>
        <w:t>技术方案</w:t>
      </w:r>
    </w:p>
    <w:p w14:paraId="73B2B80C">
      <w:pPr>
        <w:ind w:left="892" w:hanging="892" w:hangingChars="202"/>
        <w:jc w:val="center"/>
        <w:rPr>
          <w:b/>
          <w:sz w:val="44"/>
          <w:szCs w:val="44"/>
        </w:rPr>
      </w:pPr>
    </w:p>
    <w:p w14:paraId="358CC3A3">
      <w:pPr>
        <w:ind w:left="892" w:hanging="892" w:hangingChars="202"/>
        <w:jc w:val="center"/>
        <w:rPr>
          <w:b/>
          <w:sz w:val="44"/>
          <w:szCs w:val="44"/>
        </w:rPr>
      </w:pPr>
    </w:p>
    <w:p w14:paraId="40D15382">
      <w:pPr>
        <w:ind w:left="892" w:hanging="892" w:hangingChars="202"/>
        <w:jc w:val="center"/>
        <w:rPr>
          <w:b/>
          <w:sz w:val="44"/>
          <w:szCs w:val="44"/>
        </w:rPr>
      </w:pPr>
    </w:p>
    <w:p w14:paraId="447C3A36">
      <w:pPr>
        <w:ind w:left="892" w:hanging="892" w:hangingChars="202"/>
        <w:jc w:val="center"/>
        <w:rPr>
          <w:b/>
          <w:sz w:val="44"/>
          <w:szCs w:val="44"/>
        </w:rPr>
      </w:pPr>
    </w:p>
    <w:p w14:paraId="1B44F648">
      <w:pPr>
        <w:ind w:left="892" w:hanging="892" w:hangingChars="202"/>
        <w:jc w:val="center"/>
        <w:rPr>
          <w:b/>
          <w:sz w:val="44"/>
          <w:szCs w:val="44"/>
        </w:rPr>
      </w:pPr>
    </w:p>
    <w:p w14:paraId="64ED469A">
      <w:pPr>
        <w:ind w:left="892" w:hanging="892" w:hangingChars="202"/>
        <w:jc w:val="center"/>
        <w:rPr>
          <w:b/>
          <w:sz w:val="44"/>
          <w:szCs w:val="44"/>
        </w:rPr>
      </w:pPr>
    </w:p>
    <w:p w14:paraId="083CB5C8">
      <w:pPr>
        <w:ind w:left="892" w:hanging="892" w:hangingChars="202"/>
        <w:jc w:val="center"/>
        <w:rPr>
          <w:b/>
          <w:sz w:val="44"/>
          <w:szCs w:val="44"/>
        </w:rPr>
      </w:pPr>
    </w:p>
    <w:p w14:paraId="5160A288">
      <w:pPr>
        <w:ind w:left="892" w:hanging="892" w:hangingChars="202"/>
        <w:jc w:val="center"/>
        <w:rPr>
          <w:b/>
          <w:sz w:val="44"/>
          <w:szCs w:val="44"/>
        </w:rPr>
      </w:pPr>
    </w:p>
    <w:p w14:paraId="7BEA9959">
      <w:pPr>
        <w:jc w:val="center"/>
        <w:rPr>
          <w:rFonts w:ascii="微软雅黑" w:hAnsi="微软雅黑" w:eastAsia="微软雅黑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>浙江省卫生计生信息中心</w:t>
      </w:r>
    </w:p>
    <w:p w14:paraId="557B2AC4">
      <w:pPr>
        <w:jc w:val="center"/>
      </w:pPr>
      <w:r>
        <w:rPr>
          <w:rFonts w:hint="eastAsia" w:ascii="微软雅黑" w:hAnsi="微软雅黑" w:eastAsia="微软雅黑"/>
          <w:sz w:val="32"/>
          <w:szCs w:val="32"/>
        </w:rPr>
        <w:t>2018年5月</w:t>
      </w:r>
    </w:p>
    <w:p w14:paraId="4C8015BE">
      <w:pPr>
        <w:pStyle w:val="2"/>
        <w:tabs>
          <w:tab w:val="left" w:pos="432"/>
        </w:tabs>
        <w:ind w:left="649" w:hanging="649"/>
      </w:pPr>
      <w:bookmarkStart w:id="0" w:name="_Toc493165753"/>
      <w:bookmarkStart w:id="1" w:name="_Toc42853416"/>
      <w:r>
        <w:rPr>
          <w:rFonts w:hint="eastAsia"/>
        </w:rPr>
        <w:t>引言</w:t>
      </w:r>
      <w:bookmarkEnd w:id="0"/>
      <w:bookmarkEnd w:id="1"/>
    </w:p>
    <w:p w14:paraId="0050F71E">
      <w:pPr>
        <w:pStyle w:val="3"/>
        <w:tabs>
          <w:tab w:val="left" w:pos="576"/>
        </w:tabs>
        <w:ind w:left="813" w:hanging="813"/>
      </w:pPr>
      <w:bookmarkStart w:id="2" w:name="_Toc42853417"/>
      <w:bookmarkStart w:id="3" w:name="_Toc450898419"/>
      <w:bookmarkStart w:id="4" w:name="_Toc493165754"/>
      <w:r>
        <w:rPr>
          <w:rFonts w:hint="eastAsia"/>
        </w:rPr>
        <w:t>背景</w:t>
      </w:r>
      <w:bookmarkEnd w:id="2"/>
    </w:p>
    <w:p w14:paraId="45C1582E">
      <w:pPr>
        <w:ind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hint="eastAsia" w:ascii="Arial" w:hAnsi="Arial" w:cs="Arial"/>
          <w:color w:val="333333"/>
          <w:szCs w:val="21"/>
          <w:shd w:val="clear" w:color="auto" w:fill="FFFFFF"/>
        </w:rPr>
        <w:t>为推进浙江省医疗卫生服务领域深化“最多跑一次”改革行动，浙江省卫生计生委决定开展全省互联网+医疗卫生服务统一门户建设工作，通过整合各市和各省级医院现有互联网健康门户（包电脑端和手机移动端），向群众提供“一站式”健康信息服务。</w:t>
      </w:r>
    </w:p>
    <w:p w14:paraId="17410F2C">
      <w:pPr>
        <w:pStyle w:val="3"/>
        <w:tabs>
          <w:tab w:val="left" w:pos="576"/>
        </w:tabs>
        <w:ind w:left="813" w:hanging="813"/>
      </w:pPr>
      <w:bookmarkStart w:id="5" w:name="_Toc42853418"/>
      <w:r>
        <w:rPr>
          <w:rFonts w:hint="eastAsia"/>
        </w:rPr>
        <w:t>文档编制目的</w:t>
      </w:r>
      <w:bookmarkEnd w:id="3"/>
      <w:bookmarkEnd w:id="4"/>
      <w:bookmarkEnd w:id="5"/>
    </w:p>
    <w:p w14:paraId="134C9E53">
      <w:pPr>
        <w:ind w:firstLine="420"/>
        <w:rPr>
          <w:szCs w:val="21"/>
        </w:rPr>
      </w:pPr>
      <w:r>
        <w:rPr>
          <w:rFonts w:hint="eastAsia"/>
          <w:szCs w:val="21"/>
        </w:rPr>
        <w:t>本文档详细定义了各市、各医院互联网健康门户与全省互联网+医疗卫生服务统一门户的对接操作</w:t>
      </w:r>
      <w:r>
        <w:rPr>
          <w:szCs w:val="21"/>
        </w:rPr>
        <w:t>说明</w:t>
      </w:r>
      <w:r>
        <w:rPr>
          <w:rFonts w:hint="eastAsia"/>
          <w:szCs w:val="21"/>
        </w:rPr>
        <w:t>。</w:t>
      </w:r>
    </w:p>
    <w:p w14:paraId="5B8467A7">
      <w:pPr>
        <w:pStyle w:val="3"/>
        <w:tabs>
          <w:tab w:val="left" w:pos="576"/>
        </w:tabs>
        <w:ind w:left="813" w:hanging="813"/>
      </w:pPr>
      <w:bookmarkStart w:id="6" w:name="_Toc493165755"/>
      <w:bookmarkStart w:id="7" w:name="_Toc450898420"/>
      <w:bookmarkStart w:id="8" w:name="_Toc42853419"/>
      <w:bookmarkStart w:id="9" w:name="_Toc510240501"/>
      <w:bookmarkStart w:id="10" w:name="_Toc534106190"/>
      <w:bookmarkStart w:id="11" w:name="_Toc510347415"/>
      <w:bookmarkStart w:id="12" w:name="_Toc248036349"/>
      <w:bookmarkStart w:id="13" w:name="_Toc248657699"/>
      <w:r>
        <w:rPr>
          <w:rFonts w:hint="eastAsia"/>
        </w:rPr>
        <w:t>读者对象</w:t>
      </w:r>
      <w:bookmarkEnd w:id="6"/>
      <w:bookmarkEnd w:id="7"/>
      <w:bookmarkEnd w:id="8"/>
    </w:p>
    <w:p w14:paraId="1A36E36F">
      <w:pPr>
        <w:ind w:firstLine="420"/>
      </w:pPr>
      <w:r>
        <w:rPr>
          <w:rFonts w:hint="eastAsia"/>
          <w:szCs w:val="21"/>
        </w:rPr>
        <w:t>本</w:t>
      </w:r>
      <w:r>
        <w:rPr>
          <w:szCs w:val="21"/>
        </w:rPr>
        <w:t>文档</w:t>
      </w:r>
      <w:r>
        <w:rPr>
          <w:rFonts w:hint="eastAsia"/>
          <w:szCs w:val="21"/>
        </w:rPr>
        <w:t>适合</w:t>
      </w:r>
      <w:r>
        <w:rPr>
          <w:szCs w:val="21"/>
        </w:rPr>
        <w:t>的读者对象包括</w:t>
      </w:r>
      <w:r>
        <w:rPr>
          <w:rFonts w:hint="eastAsia"/>
          <w:szCs w:val="21"/>
        </w:rPr>
        <w:t>各类相关技术人员。</w:t>
      </w:r>
      <w:bookmarkEnd w:id="9"/>
      <w:bookmarkEnd w:id="10"/>
      <w:bookmarkEnd w:id="11"/>
      <w:bookmarkEnd w:id="12"/>
      <w:bookmarkEnd w:id="13"/>
    </w:p>
    <w:p w14:paraId="7C9B8EA0">
      <w:pPr>
        <w:pStyle w:val="2"/>
        <w:ind w:left="649" w:hanging="649"/>
      </w:pPr>
      <w:bookmarkStart w:id="14" w:name="_Toc42853427"/>
      <w:r>
        <w:rPr>
          <w:rFonts w:hint="eastAsia"/>
        </w:rPr>
        <w:t>系统接口规范</w:t>
      </w:r>
      <w:bookmarkEnd w:id="14"/>
    </w:p>
    <w:p w14:paraId="2AF3FC76">
      <w:pPr>
        <w:pStyle w:val="3"/>
        <w:bidi w:val="0"/>
      </w:pPr>
      <w:r>
        <w:rPr>
          <w:lang w:val="en-US" w:eastAsia="zh-CN"/>
        </w:rPr>
        <w:t>平台⽅提供信息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0"/>
        <w:gridCol w:w="2840"/>
      </w:tblGrid>
      <w:tr w14:paraId="4E268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687ACA3"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名称</w:t>
            </w:r>
          </w:p>
        </w:tc>
        <w:tc>
          <w:tcPr>
            <w:tcW w:w="2840" w:type="dxa"/>
          </w:tcPr>
          <w:p w14:paraId="606EF2A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参数</w:t>
            </w:r>
          </w:p>
        </w:tc>
        <w:tc>
          <w:tcPr>
            <w:tcW w:w="2840" w:type="dxa"/>
          </w:tcPr>
          <w:p w14:paraId="032B126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说明</w:t>
            </w:r>
          </w:p>
        </w:tc>
      </w:tr>
      <w:tr w14:paraId="6BE81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092973B0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secretKey</w:t>
            </w:r>
          </w:p>
        </w:tc>
        <w:tc>
          <w:tcPr>
            <w:tcW w:w="2840" w:type="dxa"/>
            <w:vAlign w:val="top"/>
          </w:tcPr>
          <w:p w14:paraId="5C68C8B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1D16D43B49BEE913</w:t>
            </w:r>
          </w:p>
        </w:tc>
        <w:tc>
          <w:tcPr>
            <w:tcW w:w="2840" w:type="dxa"/>
            <w:vAlign w:val="top"/>
          </w:tcPr>
          <w:p w14:paraId="54326F8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正式秘钥，</w:t>
            </w:r>
            <w:r>
              <w:rPr>
                <w:rFonts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参数加密使⽤</w:t>
            </w:r>
          </w:p>
        </w:tc>
      </w:tr>
    </w:tbl>
    <w:p w14:paraId="23FFE72C"/>
    <w:p w14:paraId="6C13A74A">
      <w:pPr>
        <w:pStyle w:val="3"/>
        <w:ind w:left="813" w:hanging="813"/>
      </w:pPr>
      <w:r>
        <w:rPr>
          <w:rFonts w:hint="eastAsia"/>
          <w:lang w:val="en-US" w:eastAsia="zh-CN"/>
        </w:rPr>
        <w:t>请求规范</w:t>
      </w:r>
    </w:p>
    <w:p w14:paraId="6DDA00BD">
      <w:pPr>
        <w:ind w:firstLine="420"/>
        <w:rPr>
          <w:rFonts w:hint="eastAsia" w:ascii="宋体" w:hAnsi="Times New Roman" w:eastAsia="宋体"/>
          <w:b w:val="0"/>
          <w:i w:val="0"/>
          <w:color w:val="000000"/>
          <w:sz w:val="22"/>
          <w:lang w:val="en-US" w:eastAsia="zh-CN"/>
        </w:rPr>
      </w:pPr>
      <w:r>
        <w:rPr>
          <w:rFonts w:hint="eastAsia" w:ascii="宋体" w:hAnsi="Times New Roman" w:eastAsia="宋体"/>
          <w:b w:val="0"/>
          <w:i w:val="0"/>
          <w:color w:val="000000"/>
          <w:sz w:val="22"/>
          <w:lang w:val="en-US" w:eastAsia="zh-CN"/>
        </w:rPr>
        <w:t>预发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环境请求地址</w:t>
      </w:r>
      <w:r>
        <w:rPr>
          <w:rFonts w:hint="eastAsia" w:ascii="宋体" w:hAnsi="Times New Roman" w:eastAsia="宋体"/>
          <w:b w:val="0"/>
          <w:i w:val="0"/>
          <w:color w:val="000000"/>
          <w:sz w:val="22"/>
          <w:lang w:val="en-US" w:eastAsia="zh-CN"/>
        </w:rPr>
        <w:t>:https://preonline.zj12580.cn/open-api/</w:t>
      </w:r>
    </w:p>
    <w:p w14:paraId="5D74FE4D">
      <w:pPr>
        <w:ind w:firstLine="420"/>
        <w:rPr>
          <w:rFonts w:hint="eastAsia" w:ascii="宋体" w:hAnsi="Times New Roman" w:eastAsia="宋体"/>
          <w:b w:val="0"/>
          <w:i w:val="0"/>
          <w:color w:val="000000"/>
          <w:sz w:val="22"/>
          <w:lang w:val="en-US" w:eastAsia="zh-CN"/>
        </w:rPr>
      </w:pPr>
      <w:r>
        <w:rPr>
          <w:rFonts w:ascii="宋体" w:hAnsi="Times New Roman" w:eastAsia="宋体"/>
          <w:b w:val="0"/>
          <w:i w:val="0"/>
          <w:color w:val="000000"/>
          <w:sz w:val="22"/>
        </w:rPr>
        <w:t>正式环境请求地址</w:t>
      </w:r>
      <w:r>
        <w:rPr>
          <w:rFonts w:hint="eastAsia" w:ascii="宋体" w:hAnsi="Times New Roman" w:eastAsia="宋体"/>
          <w:b w:val="0"/>
          <w:i w:val="0"/>
          <w:color w:val="000000"/>
          <w:sz w:val="22"/>
          <w:lang w:val="en-US" w:eastAsia="zh-CN"/>
        </w:rPr>
        <w:t>:https://zjjk.zj12580.cn/open-api/</w:t>
      </w:r>
    </w:p>
    <w:p w14:paraId="52B67DC2">
      <w:pPr>
        <w:ind w:firstLine="420"/>
        <w:rPr>
          <w:rFonts w:hint="default" w:ascii="宋体" w:hAnsi="Times New Roman" w:eastAsia="宋体"/>
          <w:b w:val="0"/>
          <w:i w:val="0"/>
          <w:color w:val="000000"/>
          <w:sz w:val="22"/>
          <w:lang w:val="en-US" w:eastAsia="zh-CN"/>
        </w:rPr>
      </w:pPr>
      <w:r>
        <w:rPr>
          <w:rFonts w:hint="eastAsia" w:ascii="宋体" w:hAnsi="Times New Roman" w:eastAsia="宋体"/>
          <w:b w:val="0"/>
          <w:i w:val="0"/>
          <w:color w:val="000000"/>
          <w:sz w:val="22"/>
          <w:lang w:val="en-US" w:eastAsia="zh-CN"/>
        </w:rPr>
        <w:t>请求协议:https application/json;charset=utf-8</w:t>
      </w:r>
    </w:p>
    <w:p w14:paraId="794D6562">
      <w:pPr>
        <w:ind w:firstLine="420"/>
        <w:rPr>
          <w:rFonts w:hint="eastAsia"/>
        </w:rPr>
      </w:pPr>
      <w:r>
        <w:rPr>
          <w:rFonts w:hint="eastAsia"/>
        </w:rPr>
        <w:t>本文档中的接口在正式的线上环境均采用</w:t>
      </w:r>
      <w:r>
        <w:t>HTTPS</w:t>
      </w:r>
      <w:r>
        <w:rPr>
          <w:rFonts w:hint="eastAsia"/>
        </w:rPr>
        <w:t>协议方式进行调用。</w:t>
      </w:r>
    </w:p>
    <w:p w14:paraId="2DD322F0">
      <w:pPr>
        <w:pStyle w:val="3"/>
        <w:numPr>
          <w:ilvl w:val="1"/>
          <w:numId w:val="0"/>
        </w:numPr>
        <w:ind w:leftChars="0"/>
        <w:rPr>
          <w:rFonts w:hint="default" w:eastAsiaTheme="majorEastAsia"/>
          <w:lang w:val="en-US" w:eastAsia="zh-CN"/>
        </w:rPr>
      </w:pPr>
      <w:r>
        <w:rPr>
          <w:rFonts w:hint="eastAsia"/>
          <w:lang w:val="en-US" w:eastAsia="zh-CN"/>
        </w:rPr>
        <w:t>2.3</w:t>
      </w:r>
      <w:r>
        <w:t xml:space="preserve"> </w:t>
      </w:r>
      <w:r>
        <w:rPr>
          <w:rFonts w:hint="eastAsia"/>
          <w:lang w:val="en-US" w:eastAsia="zh-CN"/>
        </w:rPr>
        <w:t>三方候补请求接口</w:t>
      </w:r>
    </w:p>
    <w:p w14:paraId="6704A9FF">
      <w:pPr>
        <w:rPr>
          <w:rFonts w:hint="default"/>
          <w:lang w:val="en-US"/>
        </w:rPr>
      </w:pPr>
      <w:r>
        <w:rPr>
          <w:rFonts w:hint="eastAsia"/>
        </w:rPr>
        <w:t>接口路径：</w:t>
      </w:r>
      <w:r>
        <w:rPr>
          <w:rFonts w:hint="eastAsia"/>
          <w:lang w:val="en-US" w:eastAsia="zh-CN"/>
        </w:rPr>
        <w:t>/thirdparty/wait_order_info</w:t>
      </w:r>
    </w:p>
    <w:p w14:paraId="47EBE1F6">
      <w:pPr>
        <w:rPr>
          <w:rFonts w:hint="eastAsia"/>
        </w:rPr>
      </w:pPr>
      <w:r>
        <w:rPr>
          <w:rFonts w:hint="eastAsia"/>
        </w:rPr>
        <w:t>访问方式：post</w:t>
      </w:r>
      <w:bookmarkStart w:id="15" w:name="u0408d855"/>
    </w:p>
    <w:p w14:paraId="4056513D">
      <w:r>
        <w:rPr>
          <w:rFonts w:hint="eastAsia" w:ascii="宋体" w:hAnsi="Times New Roman" w:eastAsia="宋体"/>
          <w:b w:val="0"/>
          <w:i w:val="0"/>
          <w:color w:val="000000"/>
          <w:sz w:val="22"/>
          <w:lang w:val="en-US" w:eastAsia="zh-CN"/>
        </w:rPr>
        <w:t>规范：请求体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参数json串整体按照加密规则加密，详细见</w:t>
      </w:r>
      <w:r>
        <w:rPr>
          <w:rFonts w:hint="eastAsia" w:ascii="宋体" w:hAnsi="Times New Roman" w:eastAsia="宋体"/>
          <w:b w:val="0"/>
          <w:i w:val="0"/>
          <w:color w:val="000000"/>
          <w:sz w:val="22"/>
          <w:lang w:val="en-US" w:eastAsia="zh-CN"/>
        </w:rPr>
        <w:t>3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.1参数加密规则</w:t>
      </w:r>
    </w:p>
    <w:bookmarkEnd w:id="15"/>
    <w:p w14:paraId="504D33A2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入参</w:t>
      </w:r>
      <w:r>
        <w:rPr>
          <w:rFonts w:hint="eastAsia"/>
          <w:lang w:val="en-US" w:eastAsia="zh-CN"/>
        </w:rPr>
        <w:t>字段：</w:t>
      </w:r>
    </w:p>
    <w:tbl>
      <w:tblPr>
        <w:tblStyle w:val="15"/>
        <w:tblW w:w="81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7"/>
        <w:gridCol w:w="1637"/>
        <w:gridCol w:w="1940"/>
        <w:gridCol w:w="1341"/>
        <w:gridCol w:w="1638"/>
      </w:tblGrid>
      <w:tr w14:paraId="7689D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637" w:type="dxa"/>
          </w:tcPr>
          <w:p w14:paraId="786404F3">
            <w:r>
              <w:rPr>
                <w:rFonts w:hint="eastAsia"/>
              </w:rPr>
              <w:t>参数名</w:t>
            </w:r>
          </w:p>
        </w:tc>
        <w:tc>
          <w:tcPr>
            <w:tcW w:w="1637" w:type="dxa"/>
          </w:tcPr>
          <w:p w14:paraId="0E6A65DF">
            <w:r>
              <w:rPr>
                <w:rFonts w:hint="eastAsia"/>
              </w:rPr>
              <w:t>说明</w:t>
            </w:r>
          </w:p>
        </w:tc>
        <w:tc>
          <w:tcPr>
            <w:tcW w:w="1940" w:type="dxa"/>
          </w:tcPr>
          <w:p w14:paraId="7DF8507A">
            <w:r>
              <w:rPr>
                <w:rFonts w:hint="eastAsia"/>
              </w:rPr>
              <w:t>数据类型</w:t>
            </w:r>
          </w:p>
        </w:tc>
        <w:tc>
          <w:tcPr>
            <w:tcW w:w="1341" w:type="dxa"/>
          </w:tcPr>
          <w:p w14:paraId="3EBCC5AF">
            <w:r>
              <w:rPr>
                <w:rFonts w:hint="eastAsia"/>
              </w:rPr>
              <w:t>是否必传</w:t>
            </w:r>
          </w:p>
        </w:tc>
        <w:tc>
          <w:tcPr>
            <w:tcW w:w="1638" w:type="dxa"/>
          </w:tcPr>
          <w:p w14:paraId="13FFC53A">
            <w:r>
              <w:rPr>
                <w:rFonts w:hint="eastAsia"/>
              </w:rPr>
              <w:t>备注</w:t>
            </w:r>
          </w:p>
        </w:tc>
      </w:tr>
      <w:tr w14:paraId="3B4E1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637" w:type="dxa"/>
          </w:tcPr>
          <w:p w14:paraId="757D1812">
            <w:pPr>
              <w:spacing w:line="240" w:lineRule="auto"/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hisHosId</w:t>
            </w:r>
          </w:p>
        </w:tc>
        <w:tc>
          <w:tcPr>
            <w:tcW w:w="1637" w:type="dxa"/>
          </w:tcPr>
          <w:p w14:paraId="06277332">
            <w:pPr>
              <w:spacing w:line="240" w:lineRule="auto"/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医院id</w:t>
            </w:r>
          </w:p>
        </w:tc>
        <w:tc>
          <w:tcPr>
            <w:tcW w:w="1940" w:type="dxa"/>
          </w:tcPr>
          <w:p w14:paraId="5D0D1865">
            <w:pPr>
              <w:spacing w:line="240" w:lineRule="auto"/>
              <w:rPr>
                <w:rFonts w:hint="default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String</w:t>
            </w:r>
          </w:p>
        </w:tc>
        <w:tc>
          <w:tcPr>
            <w:tcW w:w="1341" w:type="dxa"/>
          </w:tcPr>
          <w:p w14:paraId="5D1131D9">
            <w:pPr>
              <w:spacing w:line="240" w:lineRule="auto"/>
              <w:rPr>
                <w:rFonts w:hint="default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是</w:t>
            </w:r>
          </w:p>
        </w:tc>
        <w:tc>
          <w:tcPr>
            <w:tcW w:w="1638" w:type="dxa"/>
          </w:tcPr>
          <w:p w14:paraId="14906CDE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color w:val="FF0000"/>
                <w:highlight w:val="none"/>
                <w:lang w:val="en-US" w:eastAsia="zh-CN"/>
              </w:rPr>
              <w:t>平台医院id</w:t>
            </w:r>
          </w:p>
        </w:tc>
      </w:tr>
      <w:tr w14:paraId="677B2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637" w:type="dxa"/>
          </w:tcPr>
          <w:p w14:paraId="7F1A0DF5">
            <w:pPr>
              <w:spacing w:line="240" w:lineRule="auto"/>
              <w:rPr>
                <w:rFonts w:hint="default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hisDocId</w:t>
            </w:r>
          </w:p>
        </w:tc>
        <w:tc>
          <w:tcPr>
            <w:tcW w:w="1637" w:type="dxa"/>
          </w:tcPr>
          <w:p w14:paraId="09C61C29">
            <w:pPr>
              <w:spacing w:line="240" w:lineRule="auto"/>
              <w:rPr>
                <w:rFonts w:hint="default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医生id</w:t>
            </w:r>
          </w:p>
        </w:tc>
        <w:tc>
          <w:tcPr>
            <w:tcW w:w="1940" w:type="dxa"/>
          </w:tcPr>
          <w:p w14:paraId="33F95229">
            <w:pPr>
              <w:spacing w:line="240" w:lineRule="auto"/>
              <w:rPr>
                <w:rFonts w:hint="default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String</w:t>
            </w:r>
          </w:p>
        </w:tc>
        <w:tc>
          <w:tcPr>
            <w:tcW w:w="1341" w:type="dxa"/>
          </w:tcPr>
          <w:p w14:paraId="24FA4598">
            <w:pPr>
              <w:spacing w:line="240" w:lineRule="auto"/>
              <w:rPr>
                <w:rFonts w:hint="default" w:eastAsiaTheme="minor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是</w:t>
            </w:r>
          </w:p>
        </w:tc>
        <w:tc>
          <w:tcPr>
            <w:tcW w:w="1638" w:type="dxa"/>
          </w:tcPr>
          <w:p w14:paraId="3893024F">
            <w:pPr>
              <w:rPr>
                <w:rFonts w:hint="default" w:eastAsiaTheme="minor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医院上传的his医生ID</w:t>
            </w:r>
          </w:p>
        </w:tc>
      </w:tr>
      <w:tr w14:paraId="19D6F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7" w:type="dxa"/>
            <w:vAlign w:val="top"/>
          </w:tcPr>
          <w:p w14:paraId="1F1D16D0">
            <w:pPr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hisDeptId</w:t>
            </w:r>
          </w:p>
        </w:tc>
        <w:tc>
          <w:tcPr>
            <w:tcW w:w="1637" w:type="dxa"/>
            <w:vAlign w:val="top"/>
          </w:tcPr>
          <w:p w14:paraId="48C3D3CD">
            <w:pPr>
              <w:spacing w:line="240" w:lineRule="auto"/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科室id</w:t>
            </w:r>
          </w:p>
        </w:tc>
        <w:tc>
          <w:tcPr>
            <w:tcW w:w="1940" w:type="dxa"/>
            <w:vAlign w:val="top"/>
          </w:tcPr>
          <w:p w14:paraId="16F295C8">
            <w:pPr>
              <w:spacing w:line="240" w:lineRule="auto"/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String</w:t>
            </w:r>
          </w:p>
        </w:tc>
        <w:tc>
          <w:tcPr>
            <w:tcW w:w="1341" w:type="dxa"/>
            <w:vAlign w:val="top"/>
          </w:tcPr>
          <w:p w14:paraId="32FF638B">
            <w:pPr>
              <w:spacing w:line="240" w:lineRule="auto"/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是</w:t>
            </w:r>
          </w:p>
        </w:tc>
        <w:tc>
          <w:tcPr>
            <w:tcW w:w="1638" w:type="dxa"/>
          </w:tcPr>
          <w:p w14:paraId="6DA239BA">
            <w:pPr>
              <w:rPr>
                <w:rFonts w:hint="default" w:eastAsiaTheme="minor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医院上传的his科室id</w:t>
            </w:r>
          </w:p>
        </w:tc>
      </w:tr>
      <w:tr w14:paraId="7CC24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637" w:type="dxa"/>
            <w:vAlign w:val="top"/>
          </w:tcPr>
          <w:p w14:paraId="56F6AB99">
            <w:pPr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orderTimeSign</w:t>
            </w:r>
          </w:p>
        </w:tc>
        <w:tc>
          <w:tcPr>
            <w:tcW w:w="1637" w:type="dxa"/>
            <w:vAlign w:val="top"/>
          </w:tcPr>
          <w:p w14:paraId="430161A2">
            <w:pPr>
              <w:spacing w:line="240" w:lineRule="auto"/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预约上下午标志,0表示上午，1表示下午</w:t>
            </w:r>
          </w:p>
        </w:tc>
        <w:tc>
          <w:tcPr>
            <w:tcW w:w="1940" w:type="dxa"/>
            <w:vAlign w:val="top"/>
          </w:tcPr>
          <w:p w14:paraId="5415146B">
            <w:pPr>
              <w:spacing w:line="240" w:lineRule="auto"/>
              <w:rPr>
                <w:rFonts w:hint="default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String</w:t>
            </w:r>
          </w:p>
        </w:tc>
        <w:tc>
          <w:tcPr>
            <w:tcW w:w="1341" w:type="dxa"/>
            <w:vAlign w:val="top"/>
          </w:tcPr>
          <w:p w14:paraId="3F08AB7D">
            <w:pPr>
              <w:spacing w:line="240" w:lineRule="auto"/>
              <w:rPr>
                <w:rFonts w:hint="default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是</w:t>
            </w:r>
          </w:p>
        </w:tc>
        <w:tc>
          <w:tcPr>
            <w:tcW w:w="1638" w:type="dxa"/>
          </w:tcPr>
          <w:p w14:paraId="1DFD6D89"/>
        </w:tc>
      </w:tr>
      <w:tr w14:paraId="63415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637" w:type="dxa"/>
            <w:vAlign w:val="top"/>
          </w:tcPr>
          <w:p w14:paraId="5A3DDDA3">
            <w:pPr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resDate</w:t>
            </w:r>
          </w:p>
        </w:tc>
        <w:tc>
          <w:tcPr>
            <w:tcW w:w="1637" w:type="dxa"/>
            <w:vAlign w:val="top"/>
          </w:tcPr>
          <w:p w14:paraId="262FA200">
            <w:pPr>
              <w:spacing w:line="240" w:lineRule="auto"/>
              <w:rPr>
                <w:rFonts w:hint="default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预约日期（yyyymmdd）</w:t>
            </w:r>
          </w:p>
        </w:tc>
        <w:tc>
          <w:tcPr>
            <w:tcW w:w="1940" w:type="dxa"/>
            <w:vAlign w:val="top"/>
          </w:tcPr>
          <w:p w14:paraId="7BA888D8">
            <w:pPr>
              <w:spacing w:line="240" w:lineRule="auto"/>
              <w:rPr>
                <w:rFonts w:hint="default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String</w:t>
            </w:r>
          </w:p>
        </w:tc>
        <w:tc>
          <w:tcPr>
            <w:tcW w:w="1341" w:type="dxa"/>
            <w:vAlign w:val="top"/>
          </w:tcPr>
          <w:p w14:paraId="71E8A4F9">
            <w:pPr>
              <w:spacing w:line="240" w:lineRule="auto"/>
              <w:rPr>
                <w:rFonts w:hint="default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是</w:t>
            </w:r>
          </w:p>
        </w:tc>
        <w:tc>
          <w:tcPr>
            <w:tcW w:w="1638" w:type="dxa"/>
          </w:tcPr>
          <w:p w14:paraId="4EAB91C4">
            <w:pPr>
              <w:rPr>
                <w:rFonts w:hint="default" w:eastAsiaTheme="minorEastAsia"/>
                <w:lang w:val="en-US" w:eastAsia="zh-CN"/>
              </w:rPr>
            </w:pPr>
          </w:p>
        </w:tc>
      </w:tr>
      <w:tr w14:paraId="087A9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637" w:type="dxa"/>
            <w:vAlign w:val="top"/>
          </w:tcPr>
          <w:p w14:paraId="44B1A9E0">
            <w:pPr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channel</w:t>
            </w:r>
          </w:p>
        </w:tc>
        <w:tc>
          <w:tcPr>
            <w:tcW w:w="1637" w:type="dxa"/>
            <w:vAlign w:val="top"/>
          </w:tcPr>
          <w:p w14:paraId="32D6EE0D">
            <w:pPr>
              <w:spacing w:line="240" w:lineRule="auto"/>
              <w:rPr>
                <w:rFonts w:hint="default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渠道：94</w:t>
            </w:r>
          </w:p>
        </w:tc>
        <w:tc>
          <w:tcPr>
            <w:tcW w:w="1940" w:type="dxa"/>
            <w:vAlign w:val="top"/>
          </w:tcPr>
          <w:p w14:paraId="4F8EEB96">
            <w:pPr>
              <w:spacing w:line="240" w:lineRule="auto"/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String</w:t>
            </w:r>
          </w:p>
        </w:tc>
        <w:tc>
          <w:tcPr>
            <w:tcW w:w="1341" w:type="dxa"/>
            <w:vAlign w:val="top"/>
          </w:tcPr>
          <w:p w14:paraId="5B1849F8">
            <w:pPr>
              <w:spacing w:line="240" w:lineRule="auto"/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是</w:t>
            </w:r>
          </w:p>
        </w:tc>
        <w:tc>
          <w:tcPr>
            <w:tcW w:w="1638" w:type="dxa"/>
            <w:vAlign w:val="top"/>
          </w:tcPr>
          <w:p w14:paraId="716C0F4C">
            <w:pPr>
              <w:rPr>
                <w:rFonts w:hint="default" w:eastAsiaTheme="minorEastAsia"/>
                <w:lang w:val="en-US" w:eastAsia="zh-CN"/>
              </w:rPr>
            </w:pPr>
          </w:p>
        </w:tc>
      </w:tr>
      <w:tr w14:paraId="45F4C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637" w:type="dxa"/>
            <w:vAlign w:val="top"/>
          </w:tcPr>
          <w:p w14:paraId="75CBEC15">
            <w:pPr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token</w:t>
            </w:r>
          </w:p>
        </w:tc>
        <w:tc>
          <w:tcPr>
            <w:tcW w:w="1637" w:type="dxa"/>
            <w:vAlign w:val="top"/>
          </w:tcPr>
          <w:p w14:paraId="6B893417">
            <w:pPr>
              <w:spacing w:line="240" w:lineRule="auto"/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Token</w:t>
            </w:r>
          </w:p>
        </w:tc>
        <w:tc>
          <w:tcPr>
            <w:tcW w:w="1940" w:type="dxa"/>
            <w:vAlign w:val="top"/>
          </w:tcPr>
          <w:p w14:paraId="610A9527">
            <w:pPr>
              <w:spacing w:line="240" w:lineRule="auto"/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String</w:t>
            </w:r>
          </w:p>
        </w:tc>
        <w:tc>
          <w:tcPr>
            <w:tcW w:w="1341" w:type="dxa"/>
            <w:vAlign w:val="top"/>
          </w:tcPr>
          <w:p w14:paraId="7EC8F99B">
            <w:pPr>
              <w:spacing w:line="240" w:lineRule="auto"/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是</w:t>
            </w:r>
          </w:p>
        </w:tc>
        <w:tc>
          <w:tcPr>
            <w:tcW w:w="1638" w:type="dxa"/>
            <w:vAlign w:val="top"/>
          </w:tcPr>
          <w:p w14:paraId="686CC14A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有效期60天</w:t>
            </w:r>
          </w:p>
        </w:tc>
      </w:tr>
      <w:tr w14:paraId="51D31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637" w:type="dxa"/>
            <w:vAlign w:val="top"/>
          </w:tcPr>
          <w:p w14:paraId="5D089E8D">
            <w:pPr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patientList</w:t>
            </w:r>
          </w:p>
        </w:tc>
        <w:tc>
          <w:tcPr>
            <w:tcW w:w="1637" w:type="dxa"/>
            <w:vAlign w:val="top"/>
          </w:tcPr>
          <w:p w14:paraId="018D8F22">
            <w:pPr>
              <w:spacing w:line="240" w:lineRule="auto"/>
              <w:rPr>
                <w:rFonts w:hint="default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就诊人信息集合</w:t>
            </w:r>
          </w:p>
        </w:tc>
        <w:tc>
          <w:tcPr>
            <w:tcW w:w="1940" w:type="dxa"/>
            <w:vAlign w:val="top"/>
          </w:tcPr>
          <w:p w14:paraId="560B1D76">
            <w:pPr>
              <w:spacing w:line="240" w:lineRule="auto"/>
              <w:rPr>
                <w:rFonts w:hint="default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List</w:t>
            </w:r>
          </w:p>
        </w:tc>
        <w:tc>
          <w:tcPr>
            <w:tcW w:w="1341" w:type="dxa"/>
            <w:vAlign w:val="top"/>
          </w:tcPr>
          <w:p w14:paraId="2AFF5C35">
            <w:pPr>
              <w:spacing w:line="240" w:lineRule="auto"/>
              <w:rPr>
                <w:rFonts w:hint="default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是</w:t>
            </w:r>
          </w:p>
        </w:tc>
        <w:tc>
          <w:tcPr>
            <w:tcW w:w="1638" w:type="dxa"/>
          </w:tcPr>
          <w:p w14:paraId="7A376562">
            <w:pPr>
              <w:rPr>
                <w:rFonts w:hint="default" w:eastAsiaTheme="minorEastAsia"/>
                <w:lang w:val="en-US" w:eastAsia="zh-CN"/>
              </w:rPr>
            </w:pPr>
          </w:p>
        </w:tc>
      </w:tr>
      <w:tr w14:paraId="036A7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193" w:type="dxa"/>
            <w:gridSpan w:val="5"/>
            <w:vAlign w:val="top"/>
          </w:tcPr>
          <w:p w14:paraId="2E965D95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就诊人List集合字段如下：</w:t>
            </w:r>
          </w:p>
        </w:tc>
      </w:tr>
      <w:tr w14:paraId="6A9CE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637" w:type="dxa"/>
            <w:vAlign w:val="top"/>
          </w:tcPr>
          <w:p w14:paraId="02C8FC66">
            <w:pPr>
              <w:rPr>
                <w:rFonts w:hint="default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name</w:t>
            </w:r>
          </w:p>
        </w:tc>
        <w:tc>
          <w:tcPr>
            <w:tcW w:w="1637" w:type="dxa"/>
            <w:vAlign w:val="top"/>
          </w:tcPr>
          <w:p w14:paraId="517E1C8C">
            <w:pPr>
              <w:spacing w:line="240" w:lineRule="auto"/>
              <w:rPr>
                <w:rFonts w:hint="default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姓名</w:t>
            </w:r>
          </w:p>
        </w:tc>
        <w:tc>
          <w:tcPr>
            <w:tcW w:w="1940" w:type="dxa"/>
            <w:vAlign w:val="top"/>
          </w:tcPr>
          <w:p w14:paraId="45A523ED">
            <w:pPr>
              <w:spacing w:line="240" w:lineRule="auto"/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String</w:t>
            </w:r>
          </w:p>
        </w:tc>
        <w:tc>
          <w:tcPr>
            <w:tcW w:w="1341" w:type="dxa"/>
            <w:vAlign w:val="top"/>
          </w:tcPr>
          <w:p w14:paraId="4EA9089A">
            <w:pPr>
              <w:spacing w:line="240" w:lineRule="auto"/>
              <w:rPr>
                <w:rFonts w:hint="default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是</w:t>
            </w:r>
          </w:p>
        </w:tc>
        <w:tc>
          <w:tcPr>
            <w:tcW w:w="1638" w:type="dxa"/>
          </w:tcPr>
          <w:p w14:paraId="30219B21">
            <w:pPr>
              <w:rPr>
                <w:rFonts w:hint="default" w:eastAsiaTheme="minorEastAsia"/>
                <w:lang w:val="en-US" w:eastAsia="zh-CN"/>
              </w:rPr>
            </w:pPr>
          </w:p>
        </w:tc>
      </w:tr>
      <w:tr w14:paraId="4736A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637" w:type="dxa"/>
            <w:vAlign w:val="top"/>
          </w:tcPr>
          <w:p w14:paraId="6C06C6DF">
            <w:pPr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certNum</w:t>
            </w:r>
          </w:p>
        </w:tc>
        <w:tc>
          <w:tcPr>
            <w:tcW w:w="1637" w:type="dxa"/>
            <w:vAlign w:val="top"/>
          </w:tcPr>
          <w:p w14:paraId="033C7F3D">
            <w:pPr>
              <w:spacing w:line="240" w:lineRule="auto"/>
              <w:rPr>
                <w:rFonts w:hint="default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证件号</w:t>
            </w:r>
          </w:p>
        </w:tc>
        <w:tc>
          <w:tcPr>
            <w:tcW w:w="1940" w:type="dxa"/>
            <w:vAlign w:val="top"/>
          </w:tcPr>
          <w:p w14:paraId="20C681D5">
            <w:pPr>
              <w:spacing w:line="240" w:lineRule="auto"/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String</w:t>
            </w:r>
          </w:p>
        </w:tc>
        <w:tc>
          <w:tcPr>
            <w:tcW w:w="1341" w:type="dxa"/>
            <w:vAlign w:val="top"/>
          </w:tcPr>
          <w:p w14:paraId="4FBA8AA4">
            <w:pPr>
              <w:spacing w:line="240" w:lineRule="auto"/>
              <w:rPr>
                <w:rFonts w:hint="default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是</w:t>
            </w:r>
          </w:p>
        </w:tc>
        <w:tc>
          <w:tcPr>
            <w:tcW w:w="1638" w:type="dxa"/>
          </w:tcPr>
          <w:p w14:paraId="69CC049D">
            <w:pPr>
              <w:rPr>
                <w:rFonts w:hint="default" w:eastAsiaTheme="minorEastAsia"/>
                <w:lang w:val="en-US" w:eastAsia="zh-CN"/>
              </w:rPr>
            </w:pPr>
          </w:p>
        </w:tc>
      </w:tr>
      <w:tr w14:paraId="42EA3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637" w:type="dxa"/>
            <w:vAlign w:val="top"/>
          </w:tcPr>
          <w:p w14:paraId="79889B95">
            <w:pPr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certType</w:t>
            </w:r>
          </w:p>
        </w:tc>
        <w:tc>
          <w:tcPr>
            <w:tcW w:w="1637" w:type="dxa"/>
            <w:vAlign w:val="top"/>
          </w:tcPr>
          <w:p w14:paraId="0792F277">
            <w:pPr>
              <w:spacing w:line="240" w:lineRule="auto"/>
              <w:rPr>
                <w:rFonts w:hint="default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证件类</w:t>
            </w:r>
          </w:p>
        </w:tc>
        <w:tc>
          <w:tcPr>
            <w:tcW w:w="1940" w:type="dxa"/>
            <w:vAlign w:val="top"/>
          </w:tcPr>
          <w:p w14:paraId="0BD7B336">
            <w:pPr>
              <w:spacing w:line="240" w:lineRule="auto"/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String</w:t>
            </w:r>
          </w:p>
        </w:tc>
        <w:tc>
          <w:tcPr>
            <w:tcW w:w="1341" w:type="dxa"/>
            <w:vAlign w:val="top"/>
          </w:tcPr>
          <w:p w14:paraId="55015AA7">
            <w:pPr>
              <w:spacing w:line="240" w:lineRule="auto"/>
              <w:rPr>
                <w:rFonts w:hint="default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是</w:t>
            </w:r>
          </w:p>
        </w:tc>
        <w:tc>
          <w:tcPr>
            <w:tcW w:w="1638" w:type="dxa"/>
          </w:tcPr>
          <w:p w14:paraId="0555B072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见3.2证件类型</w:t>
            </w:r>
          </w:p>
        </w:tc>
      </w:tr>
      <w:tr w14:paraId="3A40D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637" w:type="dxa"/>
            <w:vAlign w:val="top"/>
          </w:tcPr>
          <w:p w14:paraId="2DD77F9C">
            <w:pPr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mobile</w:t>
            </w:r>
          </w:p>
        </w:tc>
        <w:tc>
          <w:tcPr>
            <w:tcW w:w="1637" w:type="dxa"/>
            <w:vAlign w:val="top"/>
          </w:tcPr>
          <w:p w14:paraId="7683BA3D">
            <w:pPr>
              <w:spacing w:line="240" w:lineRule="auto"/>
              <w:rPr>
                <w:rFonts w:hint="default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手机号</w:t>
            </w:r>
          </w:p>
        </w:tc>
        <w:tc>
          <w:tcPr>
            <w:tcW w:w="1940" w:type="dxa"/>
            <w:vAlign w:val="top"/>
          </w:tcPr>
          <w:p w14:paraId="6A2F7D87">
            <w:pPr>
              <w:spacing w:line="240" w:lineRule="auto"/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String</w:t>
            </w:r>
          </w:p>
        </w:tc>
        <w:tc>
          <w:tcPr>
            <w:tcW w:w="1341" w:type="dxa"/>
            <w:vAlign w:val="top"/>
          </w:tcPr>
          <w:p w14:paraId="1464F473">
            <w:pPr>
              <w:spacing w:line="240" w:lineRule="auto"/>
              <w:rPr>
                <w:rFonts w:hint="default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是</w:t>
            </w:r>
          </w:p>
        </w:tc>
        <w:tc>
          <w:tcPr>
            <w:tcW w:w="1638" w:type="dxa"/>
          </w:tcPr>
          <w:p w14:paraId="12927DFD">
            <w:pPr>
              <w:rPr>
                <w:rFonts w:hint="default" w:eastAsiaTheme="minorEastAsia"/>
                <w:lang w:val="en-US" w:eastAsia="zh-CN"/>
              </w:rPr>
            </w:pPr>
          </w:p>
        </w:tc>
      </w:tr>
      <w:tr w14:paraId="251D3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637" w:type="dxa"/>
            <w:vAlign w:val="top"/>
          </w:tcPr>
          <w:p w14:paraId="19C588E8">
            <w:pPr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sex</w:t>
            </w:r>
          </w:p>
        </w:tc>
        <w:tc>
          <w:tcPr>
            <w:tcW w:w="1637" w:type="dxa"/>
            <w:vAlign w:val="top"/>
          </w:tcPr>
          <w:p w14:paraId="2F741BD8">
            <w:pPr>
              <w:spacing w:line="240" w:lineRule="auto"/>
              <w:rPr>
                <w:rFonts w:hint="default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性别 1男 2女</w:t>
            </w:r>
          </w:p>
        </w:tc>
        <w:tc>
          <w:tcPr>
            <w:tcW w:w="1940" w:type="dxa"/>
            <w:vAlign w:val="top"/>
          </w:tcPr>
          <w:p w14:paraId="56B1854F">
            <w:pPr>
              <w:spacing w:line="240" w:lineRule="auto"/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 xml:space="preserve">Short </w:t>
            </w:r>
          </w:p>
        </w:tc>
        <w:tc>
          <w:tcPr>
            <w:tcW w:w="1341" w:type="dxa"/>
            <w:vAlign w:val="top"/>
          </w:tcPr>
          <w:p w14:paraId="20E56334">
            <w:pPr>
              <w:spacing w:line="240" w:lineRule="auto"/>
              <w:rPr>
                <w:rFonts w:hint="default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否</w:t>
            </w:r>
          </w:p>
        </w:tc>
        <w:tc>
          <w:tcPr>
            <w:tcW w:w="1638" w:type="dxa"/>
          </w:tcPr>
          <w:p w14:paraId="55CC057F">
            <w:pPr>
              <w:rPr>
                <w:rFonts w:hint="default" w:eastAsiaTheme="minorEastAsia"/>
                <w:lang w:val="en-US" w:eastAsia="zh-CN"/>
              </w:rPr>
            </w:pPr>
          </w:p>
        </w:tc>
      </w:tr>
    </w:tbl>
    <w:p w14:paraId="518AC24C">
      <w:pPr>
        <w:rPr>
          <w:rFonts w:asciiTheme="minorEastAsia" w:hAnsiTheme="minorEastAsia"/>
        </w:rPr>
      </w:pPr>
    </w:p>
    <w:p w14:paraId="275505CC">
      <w:pPr>
        <w:rPr>
          <w:rFonts w:hint="eastAsia" w:asciiTheme="minorEastAsia" w:hAnsiTheme="minor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29845</wp:posOffset>
                </wp:positionH>
                <wp:positionV relativeFrom="paragraph">
                  <wp:posOffset>271780</wp:posOffset>
                </wp:positionV>
                <wp:extent cx="5300980" cy="1936115"/>
                <wp:effectExtent l="4445" t="4445" r="13335" b="1016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39240" y="1390015"/>
                          <a:ext cx="5300980" cy="19361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8CE7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{\"hisHosId\":\"0571HB\",\"hisDeptId\":\"11520\",\"hisDocId\":\"11337\",\"resDate\":\"20240818\",\"orderTimeSign\":\"1\",\"channel\":\"9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\",\"token\":\"5AXe9TZa5RzXicxtBfjLWg+vCbycjA68HTQKBi1QhR1Kh32/0VT1KNYISy+r0nJT\",\n" +</w:t>
                            </w:r>
                          </w:p>
                          <w:p w14:paraId="0022D132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"\"patientList\":[{\"name\":\"测试\",\"certNum\":\"110101200007289518\",\"certType\":\"0\",\"mobile\":\"13191379656\",\"sex\":1}]}</w:t>
                            </w:r>
                          </w:p>
                          <w:p w14:paraId="5BA303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35pt;margin-top:21.4pt;height:152.45pt;width:417.4pt;z-index:251659264;mso-width-relative:page;mso-height-relative:page;" fillcolor="#DCE6F2 [660]" filled="t" stroked="t" coordsize="21600,21600" o:gfxdata="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q2g1ytcAAAAIAQAADwAAAAAAAAABACAA&#10;AAAiAAAAZHJzL2Rvd25yZXYueG1sUEsBAhQAFAAAAAgAh07iQNlfeFWAAgAA/QQAAA4AAAAAAAAA&#10;AQAgAAAAJgEAAGRycy9lMm9Eb2MueG1sUEsFBgAAAAAGAAYAWQEAABg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AE8CE7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{\"hisHosId\":\"0571HB\",\"hisDeptId\":\"11520\",\"hisDocId\":\"11337\",\"resDate\":\"20240818\",\"orderTimeSign\":\"1\",\"channel\":\"9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rPr>
                          <w:rFonts w:hint="eastAsia"/>
                        </w:rPr>
                        <w:t>\",\"token\":\"5AXe9TZa5RzXicxtBfjLWg+vCbycjA68HTQKBi1QhR1Kh32/0VT1KNYISy+r0nJT\",\n" +</w:t>
                      </w:r>
                    </w:p>
                    <w:p w14:paraId="0022D132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"\"patientList\":[{\"name\":\"测试\",\"certNum\":\"110101200007289518\",\"certType\":\"0\",\"mobile\":\"13191379656\",\"sex\":1}]}</w:t>
                      </w:r>
                    </w:p>
                    <w:p w14:paraId="5BA30345"/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/>
          <w:lang w:val="en-US" w:eastAsia="zh-CN"/>
        </w:rPr>
        <w:t>请求示例：</w:t>
      </w:r>
    </w:p>
    <w:p w14:paraId="0B0D32F4">
      <w:pPr>
        <w:rPr>
          <w:rFonts w:hint="default" w:asciiTheme="minorEastAsia" w:hAnsiTheme="minorEastAsia"/>
          <w:lang w:val="en-US" w:eastAsia="zh-CN"/>
        </w:rPr>
      </w:pPr>
    </w:p>
    <w:p w14:paraId="38C8DD0F">
      <w:pPr>
        <w:rPr>
          <w:rFonts w:hint="eastAsia"/>
        </w:rPr>
      </w:pPr>
    </w:p>
    <w:p w14:paraId="317D2D4E">
      <w:pPr>
        <w:rPr>
          <w:rFonts w:hint="eastAsia"/>
        </w:rPr>
      </w:pPr>
    </w:p>
    <w:p w14:paraId="7F167382">
      <w:pPr>
        <w:rPr>
          <w:rFonts w:hint="eastAsia"/>
        </w:rPr>
      </w:pPr>
    </w:p>
    <w:p w14:paraId="75960C0C">
      <w:pPr>
        <w:rPr>
          <w:rFonts w:hint="eastAsia"/>
        </w:rPr>
      </w:pPr>
    </w:p>
    <w:p w14:paraId="51155603">
      <w:pPr>
        <w:rPr>
          <w:rFonts w:ascii="宋体" w:hAnsi="Times New Roman" w:eastAsia="宋体"/>
          <w:b w:val="0"/>
          <w:i w:val="0"/>
          <w:color w:val="000000"/>
          <w:sz w:val="22"/>
        </w:rPr>
      </w:pPr>
    </w:p>
    <w:p w14:paraId="4B194A2B">
      <w:pPr>
        <w:rPr>
          <w:rFonts w:ascii="宋体" w:hAnsi="Times New Roman" w:eastAsia="宋体"/>
          <w:b w:val="0"/>
          <w:i w:val="0"/>
          <w:color w:val="000000"/>
          <w:sz w:val="22"/>
        </w:rPr>
      </w:pPr>
    </w:p>
    <w:p w14:paraId="0C876D8A">
      <w:pPr>
        <w:rPr>
          <w:rFonts w:hint="default" w:ascii="宋体" w:hAnsi="Times New Roman" w:eastAsia="宋体"/>
          <w:b w:val="0"/>
          <w:i w:val="0"/>
          <w:color w:val="000000"/>
          <w:sz w:val="22"/>
          <w:lang w:val="en-US" w:eastAsia="zh-CN"/>
        </w:rPr>
      </w:pPr>
      <w:r>
        <w:rPr>
          <w:rFonts w:ascii="宋体" w:hAnsi="Times New Roman" w:eastAsia="宋体"/>
          <w:b w:val="0"/>
          <w:i w:val="0"/>
          <w:color w:val="000000"/>
          <w:sz w:val="22"/>
        </w:rPr>
        <w:t>使用 secretKey ：</w:t>
      </w:r>
      <w:r>
        <w:rPr>
          <w:rFonts w:hint="eastAsia" w:ascii="宋体" w:hAnsi="Times New Roman" w:eastAsia="宋体"/>
          <w:b w:val="0"/>
          <w:i w:val="0"/>
          <w:color w:val="000000"/>
          <w:sz w:val="22"/>
        </w:rPr>
        <w:t>E896062C5038DA65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; AES;加密</w:t>
      </w:r>
      <w:r>
        <w:rPr>
          <w:rFonts w:hint="eastAsia" w:ascii="宋体" w:hAnsi="Times New Roman" w:eastAsia="宋体"/>
          <w:b w:val="0"/>
          <w:i w:val="0"/>
          <w:color w:val="000000"/>
          <w:sz w:val="22"/>
          <w:lang w:val="en-US" w:eastAsia="zh-CN"/>
        </w:rPr>
        <w:t xml:space="preserve">  （此为测试秘钥）</w:t>
      </w:r>
    </w:p>
    <w:p w14:paraId="10DDD42E">
      <w:pPr>
        <w:rPr>
          <w:rFonts w:hint="eastAsia" w:ascii="宋体" w:hAnsi="Times New Roman" w:eastAsia="宋体"/>
          <w:b w:val="0"/>
          <w:i w:val="0"/>
          <w:color w:val="000000"/>
          <w:sz w:val="22"/>
        </w:rPr>
      </w:pPr>
      <w:bookmarkStart w:id="18" w:name="_GoBack"/>
      <w:bookmarkEnd w:id="18"/>
      <w:r>
        <w:rPr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275590</wp:posOffset>
                </wp:positionV>
                <wp:extent cx="4989195" cy="1965960"/>
                <wp:effectExtent l="4445" t="4445" r="5080" b="1079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53920" y="3462655"/>
                          <a:ext cx="4989195" cy="19659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2262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wmt+qfEMdYaUBfj1psAdeaiYdqqjqN3qWgudQ/IFZj7zrnjJUn8NtsSiG/sTZbbf/n+r3r8sg29sC7V8OQx6Kl5kNdw4JL4MBKWXZ4QE/rH7pZnSEERMFm4nY02vJfeloOBezyFJc8LYiIDrC/Ez/lBUmpIZyQOalWXvDDrCumosAJzjEdNrec4jRou4XgyhDt+ZkRBWbQ2oMyN8hkK0iURRVFpliiyZwc30Nu/Cy3zQN3bxm9g6r5iHJHFxD5IcYCpvLmOCWb2+UJoUZbIE/OACN7/3ZDWj1RL2wjGMJ8dlYo87LwipcJa+mzWvoEDnX39OcQ/x+ezsRDe9gueSyI4AtYIC087ideYZ+dbP0vOpXehiN+w5RqXIJQVxk8szY9L8DvXE0CEr2Chb3Md+xg=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2pt;margin-top:21.7pt;height:154.8pt;width:392.85pt;z-index:251660288;mso-width-relative:page;mso-height-relative:page;" fillcolor="#DCE6F2 [660]" filled="t" stroked="t" coordsize="21600,21600" o:gfxdata="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BXIcBV1wAAAAgBAAAPAAAAAAAA&#10;AAEAIAAAACIAAABkcnMvZG93bnJldi54bWxQSwECFAAUAAAACACHTuJAIk6lnIUCAAD9BAAADgAA&#10;AAAAAAABACAAAAAmAQAAZHJzL2Uyb0RvYy54bWxQSwUGAAAAAAYABgBZAQAAHQY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B152262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wmt+qfEMdYaUBfj1psAdeaiYdqqjqN3qWgudQ/IFZj7zrnjJUn8NtsSiG/sTZbbf/n+r3r8sg29sC7V8OQx6Kl5kNdw4JL4MBKWXZ4QE/rH7pZnSEERMFm4nY02vJfeloOBezyFJc8LYiIDrC/Ez/lBUmpIZyQOalWXvDDrCumosAJzjEdNrec4jRou4XgyhDt+ZkRBWbQ2oMyN8hkK0iURRVFpliiyZwc30Nu/Cy3zQN3bxm9g6r5iHJHFxD5IcYCpvLmOCWb2+UJoUZbIE/OACN7/3ZDWj1RL2wjGMJ8dlYo87LwipcJa+mzWvoEDnX39OcQ/x+ezsRDe9gueSyI4AtYIC087ideYZ+dbP0vOpXehiN+w5RqXIJQVxk8szY9L8DvXE0CEr2Chb3Md+xg==</w:t>
                      </w:r>
                    </w:p>
                  </w:txbxContent>
                </v:textbox>
              </v:shape>
            </w:pict>
          </mc:Fallback>
        </mc:AlternateContent>
      </w:r>
    </w:p>
    <w:p w14:paraId="099204E6">
      <w:pPr>
        <w:rPr>
          <w:rFonts w:hint="eastAsia" w:ascii="宋体" w:hAnsi="Times New Roman" w:eastAsia="宋体"/>
          <w:b w:val="0"/>
          <w:i w:val="0"/>
          <w:color w:val="000000"/>
          <w:sz w:val="22"/>
        </w:rPr>
      </w:pPr>
    </w:p>
    <w:p w14:paraId="03EC5C23">
      <w:pPr>
        <w:rPr>
          <w:rFonts w:hint="eastAsia" w:ascii="宋体" w:hAnsi="Times New Roman" w:eastAsia="宋体"/>
          <w:b w:val="0"/>
          <w:i w:val="0"/>
          <w:color w:val="000000"/>
          <w:sz w:val="22"/>
        </w:rPr>
      </w:pPr>
    </w:p>
    <w:p w14:paraId="3E101DF4">
      <w:pPr>
        <w:rPr>
          <w:rFonts w:hint="eastAsia" w:ascii="宋体" w:hAnsi="Times New Roman" w:eastAsia="宋体"/>
          <w:b w:val="0"/>
          <w:i w:val="0"/>
          <w:color w:val="000000"/>
          <w:sz w:val="22"/>
        </w:rPr>
      </w:pPr>
    </w:p>
    <w:p w14:paraId="783506EE">
      <w:pPr>
        <w:rPr>
          <w:rFonts w:hint="eastAsia" w:ascii="宋体" w:hAnsi="Times New Roman" w:eastAsia="宋体"/>
          <w:b w:val="0"/>
          <w:i w:val="0"/>
          <w:color w:val="000000"/>
          <w:sz w:val="22"/>
        </w:rPr>
      </w:pPr>
    </w:p>
    <w:p w14:paraId="4BF006E6">
      <w:pPr>
        <w:rPr>
          <w:rFonts w:hint="eastAsia" w:ascii="宋体" w:hAnsi="Times New Roman" w:eastAsia="宋体"/>
          <w:b w:val="0"/>
          <w:i w:val="0"/>
          <w:color w:val="000000"/>
          <w:sz w:val="22"/>
        </w:rPr>
      </w:pPr>
    </w:p>
    <w:p w14:paraId="59C6EE0F">
      <w:pPr>
        <w:rPr>
          <w:rFonts w:hint="eastAsia" w:ascii="宋体" w:hAnsi="Times New Roman" w:eastAsia="宋体"/>
          <w:b w:val="0"/>
          <w:i w:val="0"/>
          <w:color w:val="000000"/>
          <w:sz w:val="22"/>
        </w:rPr>
      </w:pPr>
    </w:p>
    <w:p w14:paraId="728FAD4B">
      <w:pPr>
        <w:rPr>
          <w:rFonts w:hint="eastAsia" w:ascii="宋体" w:hAnsi="Times New Roman" w:eastAsia="宋体"/>
          <w:b w:val="0"/>
          <w:i w:val="0"/>
          <w:color w:val="000000"/>
          <w:sz w:val="22"/>
        </w:rPr>
      </w:pPr>
    </w:p>
    <w:p w14:paraId="7CB69063">
      <w:pPr>
        <w:rPr>
          <w:rFonts w:hint="eastAsia" w:eastAsiaTheme="minorEastAsia"/>
          <w:lang w:eastAsia="zh-CN"/>
        </w:rPr>
      </w:pPr>
      <w:r>
        <w:rPr>
          <w:rFonts w:hint="eastAsia"/>
        </w:rPr>
        <w:t>出参</w:t>
      </w:r>
      <w:r>
        <w:rPr>
          <w:rFonts w:hint="eastAsia"/>
          <w:lang w:eastAsia="zh-CN"/>
        </w:rPr>
        <w:t>：</w:t>
      </w:r>
    </w:p>
    <w:tbl>
      <w:tblPr>
        <w:tblStyle w:val="1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6383"/>
        <w:gridCol w:w="742"/>
        <w:gridCol w:w="695"/>
      </w:tblGrid>
      <w:tr w14:paraId="1E8C7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702" w:type="dxa"/>
          </w:tcPr>
          <w:p w14:paraId="6511EFCD">
            <w:r>
              <w:rPr>
                <w:rFonts w:hint="eastAsia"/>
              </w:rPr>
              <w:t>参数名</w:t>
            </w:r>
          </w:p>
        </w:tc>
        <w:tc>
          <w:tcPr>
            <w:tcW w:w="6383" w:type="dxa"/>
          </w:tcPr>
          <w:p w14:paraId="0CCAA153">
            <w:r>
              <w:rPr>
                <w:rFonts w:hint="eastAsia"/>
              </w:rPr>
              <w:t>说明</w:t>
            </w:r>
          </w:p>
        </w:tc>
        <w:tc>
          <w:tcPr>
            <w:tcW w:w="742" w:type="dxa"/>
          </w:tcPr>
          <w:p w14:paraId="11141D1A">
            <w:r>
              <w:rPr>
                <w:rFonts w:hint="eastAsia"/>
              </w:rPr>
              <w:t>数据类型</w:t>
            </w:r>
          </w:p>
        </w:tc>
        <w:tc>
          <w:tcPr>
            <w:tcW w:w="695" w:type="dxa"/>
          </w:tcPr>
          <w:p w14:paraId="589AB0FF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必</w:t>
            </w:r>
            <w:r>
              <w:rPr>
                <w:rFonts w:hint="eastAsia"/>
                <w:lang w:val="en-US" w:eastAsia="zh-CN"/>
              </w:rPr>
              <w:t>填</w:t>
            </w:r>
          </w:p>
        </w:tc>
      </w:tr>
      <w:tr w14:paraId="6A7CF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02" w:type="dxa"/>
          </w:tcPr>
          <w:p w14:paraId="096F2F07">
            <w:pPr>
              <w:rPr>
                <w:rFonts w:hint="default" w:eastAsiaTheme="minor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code</w:t>
            </w:r>
          </w:p>
        </w:tc>
        <w:tc>
          <w:tcPr>
            <w:tcW w:w="6383" w:type="dxa"/>
          </w:tcPr>
          <w:p w14:paraId="38AD390B">
            <w:pPr>
              <w:spacing w:line="240" w:lineRule="auto"/>
              <w:rPr>
                <w:rFonts w:hint="default" w:eastAsiaTheme="minor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状态码：0 成功</w:t>
            </w:r>
          </w:p>
        </w:tc>
        <w:tc>
          <w:tcPr>
            <w:tcW w:w="742" w:type="dxa"/>
          </w:tcPr>
          <w:p w14:paraId="643596AB">
            <w:pPr>
              <w:rPr>
                <w:rFonts w:hint="default" w:eastAsiaTheme="minor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String</w:t>
            </w:r>
          </w:p>
        </w:tc>
        <w:tc>
          <w:tcPr>
            <w:tcW w:w="695" w:type="dxa"/>
          </w:tcPr>
          <w:p w14:paraId="66723049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是</w:t>
            </w:r>
          </w:p>
        </w:tc>
      </w:tr>
      <w:tr w14:paraId="7D166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02" w:type="dxa"/>
          </w:tcPr>
          <w:p w14:paraId="0592A04C">
            <w:pPr>
              <w:spacing w:line="240" w:lineRule="auto"/>
              <w:rPr>
                <w:rFonts w:hint="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data</w:t>
            </w:r>
          </w:p>
        </w:tc>
        <w:tc>
          <w:tcPr>
            <w:tcW w:w="6383" w:type="dxa"/>
          </w:tcPr>
          <w:p w14:paraId="7D0D22BF">
            <w:pPr>
              <w:spacing w:line="240" w:lineRule="auto"/>
              <w:rPr>
                <w:rFonts w:hint="default" w:ascii="Menlo" w:hAnsi="Menlo" w:cs="Menlo"/>
                <w:color w:val="A9B7C6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跳转链接示例：</w:t>
            </w:r>
            <w:r>
              <w:rPr>
                <w:rFonts w:hint="eastAsia"/>
                <w:color w:val="FF0000"/>
                <w:lang w:val="en-US" w:eastAsia="zh-CN"/>
              </w:rPr>
              <w:br w:type="textWrapping"/>
            </w:r>
            <w:r>
              <w:rPr>
                <w:rFonts w:hint="eastAsia"/>
                <w:color w:val="FF0000"/>
                <w:lang w:val="en-US" w:eastAsia="zh-CN"/>
              </w:rPr>
              <w:t>http://20.21.1.147/webapp/app-mobile?page=candidateShemeList&amp;storeId=10036876&amp;deptId=1441754&amp;docId=1705620&amp;scheduleFlag=9&amp;orderTimeSign=1&amp;resDate=20240818&amp;channel=93&amp;token=5AXe9TZa5RzXicxtBfjLWg%2BvCbycjA68HTQKBi1QhR1Kh32%2F0VT1KNYISy%2Br0nJT</w:t>
            </w:r>
          </w:p>
        </w:tc>
        <w:tc>
          <w:tcPr>
            <w:tcW w:w="742" w:type="dxa"/>
          </w:tcPr>
          <w:p w14:paraId="7E43ADE5">
            <w:pPr>
              <w:rPr>
                <w:rFonts w:hint="default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String</w:t>
            </w:r>
          </w:p>
        </w:tc>
        <w:tc>
          <w:tcPr>
            <w:tcW w:w="695" w:type="dxa"/>
          </w:tcPr>
          <w:p w14:paraId="5B01A143">
            <w:pPr>
              <w:rPr>
                <w:rFonts w:hint="eastAsia"/>
                <w:color w:val="FF0000"/>
              </w:rPr>
            </w:pPr>
          </w:p>
        </w:tc>
      </w:tr>
      <w:tr w14:paraId="63A4B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02" w:type="dxa"/>
          </w:tcPr>
          <w:p w14:paraId="636F26C1">
            <w:pPr>
              <w:spacing w:line="240" w:lineRule="auto"/>
              <w:rPr>
                <w:rFonts w:hint="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message</w:t>
            </w:r>
          </w:p>
        </w:tc>
        <w:tc>
          <w:tcPr>
            <w:tcW w:w="6383" w:type="dxa"/>
          </w:tcPr>
          <w:p w14:paraId="229960D4">
            <w:pPr>
              <w:spacing w:line="240" w:lineRule="auto"/>
              <w:rPr>
                <w:rFonts w:hint="default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信息输出</w:t>
            </w:r>
          </w:p>
        </w:tc>
        <w:tc>
          <w:tcPr>
            <w:tcW w:w="742" w:type="dxa"/>
          </w:tcPr>
          <w:p w14:paraId="7C80C8EE">
            <w:pPr>
              <w:rPr>
                <w:rFonts w:hint="eastAsia"/>
                <w:color w:val="FF0000"/>
                <w:lang w:val="en-US" w:eastAsia="zh-CN"/>
              </w:rPr>
            </w:pPr>
          </w:p>
        </w:tc>
        <w:tc>
          <w:tcPr>
            <w:tcW w:w="695" w:type="dxa"/>
          </w:tcPr>
          <w:p w14:paraId="6B861E87">
            <w:pPr>
              <w:rPr>
                <w:rFonts w:hint="eastAsia"/>
                <w:color w:val="FF0000"/>
              </w:rPr>
            </w:pPr>
          </w:p>
        </w:tc>
      </w:tr>
    </w:tbl>
    <w:p w14:paraId="622E3AD0">
      <w:pPr>
        <w:rPr>
          <w:rFonts w:asciiTheme="minorEastAsia" w:hAnsiTheme="minorEastAsia"/>
        </w:rPr>
      </w:pPr>
    </w:p>
    <w:p w14:paraId="3795EDB6">
      <w:pPr>
        <w:pStyle w:val="3"/>
        <w:numPr>
          <w:ilvl w:val="1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2.4</w:t>
      </w:r>
      <w:r>
        <w:t xml:space="preserve"> </w:t>
      </w:r>
      <w:r>
        <w:rPr>
          <w:rFonts w:hint="eastAsia"/>
          <w:lang w:val="en-US" w:eastAsia="zh-CN"/>
        </w:rPr>
        <w:t>三方通过链接跳转到平台</w:t>
      </w:r>
    </w:p>
    <w:p w14:paraId="43808E2C">
      <w:pPr>
        <w:rPr>
          <w:rFonts w:asciiTheme="minorEastAsia" w:hAnsiTheme="minorEastAsia"/>
        </w:rPr>
      </w:pPr>
      <w:r>
        <w:rPr>
          <w:rFonts w:hint="eastAsia"/>
          <w:lang w:val="en-US" w:eastAsia="zh-CN"/>
        </w:rPr>
        <w:t>链接</w:t>
      </w:r>
      <w:r>
        <w:rPr>
          <w:rFonts w:hint="eastAsia"/>
        </w:rPr>
        <w:t>路径：</w:t>
      </w:r>
      <w:r>
        <w:rPr>
          <w:rFonts w:hint="eastAsia"/>
          <w:lang w:val="en-US" w:eastAsia="zh-CN"/>
        </w:rPr>
        <w:t>2.3接口获取</w:t>
      </w:r>
    </w:p>
    <w:p w14:paraId="4E688462">
      <w:pPr>
        <w:pStyle w:val="2"/>
        <w:ind w:left="649" w:hanging="649"/>
      </w:pPr>
      <w:bookmarkStart w:id="16" w:name="_Toc42853434"/>
      <w:r>
        <w:rPr>
          <w:rFonts w:hint="eastAsia"/>
        </w:rPr>
        <w:t>接口联调用例</w:t>
      </w:r>
      <w:bookmarkEnd w:id="16"/>
    </w:p>
    <w:p w14:paraId="157E0546">
      <w:pPr>
        <w:pStyle w:val="3"/>
        <w:ind w:left="813" w:hanging="813"/>
      </w:pPr>
      <w:bookmarkStart w:id="17" w:name="_Toc42853435"/>
      <w:r>
        <w:rPr>
          <w:rFonts w:hint="eastAsia"/>
        </w:rPr>
        <w:t>参数说明及注意事项</w:t>
      </w:r>
      <w:bookmarkEnd w:id="17"/>
    </w:p>
    <w:p w14:paraId="7F2A7D3A">
      <w:pPr>
        <w:pStyle w:val="22"/>
        <w:numPr>
          <w:ilvl w:val="0"/>
          <w:numId w:val="2"/>
        </w:numPr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post请求方式以</w:t>
      </w:r>
      <w:r>
        <w:rPr>
          <w:rFonts w:asciiTheme="minorEastAsia" w:hAnsiTheme="minorEastAsia"/>
        </w:rPr>
        <w:t>json</w:t>
      </w:r>
      <w:r>
        <w:rPr>
          <w:rFonts w:hint="eastAsia" w:asciiTheme="minorEastAsia" w:hAnsiTheme="minorEastAsia"/>
        </w:rPr>
        <w:t>的形式</w:t>
      </w:r>
      <w:r>
        <w:rPr>
          <w:rFonts w:hint="eastAsia" w:asciiTheme="minorEastAsia" w:hAnsiTheme="minorEastAsia"/>
          <w:lang w:val="en-US" w:eastAsia="zh-CN"/>
        </w:rPr>
        <w:t>传参</w:t>
      </w:r>
    </w:p>
    <w:p w14:paraId="3608DEC6">
      <w:pPr>
        <w:pStyle w:val="22"/>
        <w:numPr>
          <w:ilvl w:val="0"/>
          <w:numId w:val="2"/>
        </w:numPr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java为例的代码</w:t>
      </w:r>
      <w:r>
        <w:rPr>
          <w:rFonts w:hint="eastAsia" w:asciiTheme="minorEastAsia" w:hAnsiTheme="minorEastAsia"/>
          <w:lang w:val="en-US" w:eastAsia="zh-CN"/>
        </w:rPr>
        <w:t xml:space="preserve">   </w:t>
      </w:r>
      <w:r>
        <w:rPr>
          <w:rFonts w:hint="eastAsia" w:asciiTheme="minorEastAsia" w:hAnsiTheme="minorEastAsia"/>
        </w:rPr>
        <w:t>——</w:t>
      </w:r>
      <w:r>
        <w:rPr>
          <w:rFonts w:hint="eastAsia" w:asciiTheme="minorEastAsia" w:hAnsiTheme="minorEastAsia"/>
          <w:lang w:val="en-US" w:eastAsia="zh-CN"/>
        </w:rPr>
        <w:t xml:space="preserve"> </w:t>
      </w:r>
      <w:r>
        <w:rPr>
          <w:rFonts w:hint="eastAsia" w:asciiTheme="minorEastAsia" w:hAnsiTheme="minorEastAsia"/>
          <w:lang w:val="en-US" w:eastAsia="zh-CN"/>
        </w:rPr>
        <w:object>
          <v:shape id="_x0000_i1025" o:spt="75" type="#_x0000_t75" style="height:65.4pt;width:72.6pt;" o:ole="t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Package" ShapeID="_x0000_i1025" DrawAspect="Icon" ObjectID="_1468075725" r:id="rId7">
            <o:LockedField>false</o:LockedField>
          </o:OLEObject>
        </w:object>
      </w:r>
    </w:p>
    <w:p w14:paraId="0FB1D574">
      <w:pPr>
        <w:rPr>
          <w:rFonts w:asciiTheme="minorEastAsia" w:hAnsiTheme="minorEastAsia"/>
        </w:rPr>
      </w:pPr>
    </w:p>
    <w:p w14:paraId="6FA35972">
      <w:pPr>
        <w:pStyle w:val="3"/>
        <w:numPr>
          <w:ilvl w:val="1"/>
          <w:numId w:val="0"/>
        </w:numPr>
        <w:ind w:leftChars="0"/>
      </w:pPr>
      <w:r>
        <w:rPr>
          <w:rFonts w:hint="eastAsia"/>
          <w:lang w:val="en-US" w:eastAsia="zh-CN"/>
        </w:rPr>
        <w:t>3.2 证件类型</w:t>
      </w:r>
    </w:p>
    <w:tbl>
      <w:tblPr>
        <w:tblStyle w:val="14"/>
        <w:tblW w:w="8524" w:type="dxa"/>
        <w:tblInd w:w="0" w:type="dxa"/>
        <w:tblBorders>
          <w:top w:val="single" w:color="548DD4" w:sz="8" w:space="0"/>
          <w:left w:val="single" w:color="548DD4" w:sz="8" w:space="0"/>
          <w:bottom w:val="single" w:color="548DD4" w:sz="8" w:space="0"/>
          <w:right w:val="single" w:color="548DD4" w:sz="8" w:space="0"/>
          <w:insideH w:val="single" w:color="548DD4" w:sz="8" w:space="0"/>
          <w:insideV w:val="single" w:color="548DD4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4"/>
        <w:gridCol w:w="3720"/>
      </w:tblGrid>
      <w:tr w14:paraId="641F67C3">
        <w:tblPrEx>
          <w:tblBorders>
            <w:top w:val="single" w:color="548DD4" w:sz="8" w:space="0"/>
            <w:left w:val="single" w:color="548DD4" w:sz="8" w:space="0"/>
            <w:bottom w:val="single" w:color="548DD4" w:sz="8" w:space="0"/>
            <w:right w:val="single" w:color="548DD4" w:sz="8" w:space="0"/>
            <w:insideH w:val="single" w:color="548DD4" w:sz="8" w:space="0"/>
            <w:insideV w:val="single" w:color="548DD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4" w:type="dxa"/>
            <w:shd w:val="clear" w:color="auto" w:fill="8DB3E2"/>
          </w:tcPr>
          <w:p w14:paraId="4E84332A">
            <w:pPr>
              <w:rPr>
                <w:rFonts w:ascii="微软雅黑" w:hAnsi="微软雅黑" w:eastAsia="微软雅黑"/>
                <w:b/>
                <w:color w:val="FFFFFF"/>
              </w:rPr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枚举名</w:t>
            </w:r>
          </w:p>
        </w:tc>
        <w:tc>
          <w:tcPr>
            <w:tcW w:w="3720" w:type="dxa"/>
            <w:shd w:val="clear" w:color="auto" w:fill="8DB3E2"/>
          </w:tcPr>
          <w:p w14:paraId="50EEAD5F">
            <w:pPr>
              <w:rPr>
                <w:rFonts w:ascii="微软雅黑" w:hAnsi="微软雅黑" w:eastAsia="微软雅黑"/>
                <w:b/>
                <w:color w:val="FFFFFF"/>
              </w:rPr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枚举说明</w:t>
            </w:r>
          </w:p>
        </w:tc>
      </w:tr>
      <w:tr w14:paraId="68D7878C">
        <w:tblPrEx>
          <w:tblBorders>
            <w:top w:val="single" w:color="548DD4" w:sz="8" w:space="0"/>
            <w:left w:val="single" w:color="548DD4" w:sz="8" w:space="0"/>
            <w:bottom w:val="single" w:color="548DD4" w:sz="8" w:space="0"/>
            <w:right w:val="single" w:color="548DD4" w:sz="8" w:space="0"/>
            <w:insideH w:val="single" w:color="548DD4" w:sz="8" w:space="0"/>
            <w:insideV w:val="single" w:color="548DD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4" w:type="dxa"/>
            <w:vAlign w:val="center"/>
          </w:tcPr>
          <w:p w14:paraId="1B2C94E8">
            <w:pPr>
              <w:widowControl/>
              <w:spacing w:line="240" w:lineRule="auto"/>
              <w:jc w:val="left"/>
              <w:rPr>
                <w:rFonts w:ascii="微软雅黑" w:hAnsi="微软雅黑" w:eastAsia="微软雅黑"/>
                <w:color w:val="000000"/>
                <w:kern w:val="0"/>
              </w:rPr>
            </w:pPr>
            <w:r>
              <w:rPr>
                <w:rFonts w:ascii="微软雅黑" w:hAnsi="微软雅黑" w:eastAsia="微软雅黑"/>
                <w:color w:val="000000"/>
              </w:rPr>
              <w:t>0</w:t>
            </w:r>
          </w:p>
        </w:tc>
        <w:tc>
          <w:tcPr>
            <w:tcW w:w="3720" w:type="dxa"/>
            <w:vAlign w:val="center"/>
          </w:tcPr>
          <w:p w14:paraId="71CAC8DB">
            <w:pPr>
              <w:widowControl/>
              <w:spacing w:line="240" w:lineRule="auto"/>
              <w:jc w:val="left"/>
              <w:rPr>
                <w:rFonts w:hint="eastAsia" w:ascii="微软雅黑" w:hAnsi="微软雅黑" w:eastAsia="微软雅黑"/>
                <w:color w:val="000000"/>
                <w:kern w:val="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kern w:val="0"/>
                <w:lang w:val="en-US" w:eastAsia="zh-CN"/>
              </w:rPr>
              <w:t>身份证</w:t>
            </w:r>
          </w:p>
        </w:tc>
      </w:tr>
      <w:tr w14:paraId="5CE10B20">
        <w:tblPrEx>
          <w:tblBorders>
            <w:top w:val="single" w:color="548DD4" w:sz="8" w:space="0"/>
            <w:left w:val="single" w:color="548DD4" w:sz="8" w:space="0"/>
            <w:bottom w:val="single" w:color="548DD4" w:sz="8" w:space="0"/>
            <w:right w:val="single" w:color="548DD4" w:sz="8" w:space="0"/>
            <w:insideH w:val="single" w:color="548DD4" w:sz="8" w:space="0"/>
            <w:insideV w:val="single" w:color="548DD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4" w:type="dxa"/>
            <w:vAlign w:val="center"/>
          </w:tcPr>
          <w:p w14:paraId="4ECD0F92">
            <w:pPr>
              <w:widowControl/>
              <w:spacing w:line="240" w:lineRule="auto"/>
              <w:jc w:val="left"/>
              <w:rPr>
                <w:rFonts w:hint="eastAsia" w:ascii="微软雅黑" w:hAnsi="微软雅黑" w:eastAsia="微软雅黑"/>
                <w:color w:val="00000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lang w:val="en-US" w:eastAsia="zh-CN"/>
              </w:rPr>
              <w:t>1</w:t>
            </w:r>
          </w:p>
        </w:tc>
        <w:tc>
          <w:tcPr>
            <w:tcW w:w="3720" w:type="dxa"/>
            <w:vAlign w:val="center"/>
          </w:tcPr>
          <w:p w14:paraId="7C28C41D">
            <w:pPr>
              <w:widowControl/>
              <w:spacing w:line="240" w:lineRule="auto"/>
              <w:jc w:val="left"/>
              <w:rPr>
                <w:rFonts w:hint="eastAsia" w:ascii="微软雅黑" w:hAnsi="微软雅黑" w:eastAsia="微软雅黑"/>
                <w:color w:val="000000"/>
                <w:kern w:val="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kern w:val="0"/>
                <w:lang w:val="en-US" w:eastAsia="zh-CN"/>
              </w:rPr>
              <w:t>军官证</w:t>
            </w:r>
          </w:p>
        </w:tc>
      </w:tr>
      <w:tr w14:paraId="2E4BD1B1">
        <w:tblPrEx>
          <w:tblBorders>
            <w:top w:val="single" w:color="548DD4" w:sz="8" w:space="0"/>
            <w:left w:val="single" w:color="548DD4" w:sz="8" w:space="0"/>
            <w:bottom w:val="single" w:color="548DD4" w:sz="8" w:space="0"/>
            <w:right w:val="single" w:color="548DD4" w:sz="8" w:space="0"/>
            <w:insideH w:val="single" w:color="548DD4" w:sz="8" w:space="0"/>
            <w:insideV w:val="single" w:color="548DD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4" w:type="dxa"/>
            <w:vAlign w:val="center"/>
          </w:tcPr>
          <w:p w14:paraId="6650A3A8">
            <w:pPr>
              <w:widowControl/>
              <w:spacing w:line="240" w:lineRule="auto"/>
              <w:jc w:val="left"/>
              <w:rPr>
                <w:rFonts w:hint="eastAsia" w:ascii="微软雅黑" w:hAnsi="微软雅黑" w:eastAsia="微软雅黑"/>
                <w:color w:val="00000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lang w:val="en-US" w:eastAsia="zh-CN"/>
              </w:rPr>
              <w:t>2</w:t>
            </w:r>
          </w:p>
        </w:tc>
        <w:tc>
          <w:tcPr>
            <w:tcW w:w="3720" w:type="dxa"/>
            <w:vAlign w:val="center"/>
          </w:tcPr>
          <w:p w14:paraId="6E313DDA">
            <w:pPr>
              <w:widowControl/>
              <w:spacing w:line="240" w:lineRule="auto"/>
              <w:jc w:val="left"/>
              <w:rPr>
                <w:rFonts w:hint="default" w:ascii="微软雅黑" w:hAnsi="微软雅黑" w:eastAsia="微软雅黑"/>
                <w:color w:val="000000"/>
                <w:kern w:val="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kern w:val="0"/>
                <w:lang w:val="en-US" w:eastAsia="zh-CN"/>
              </w:rPr>
              <w:t>驾驶证</w:t>
            </w:r>
          </w:p>
        </w:tc>
      </w:tr>
      <w:tr w14:paraId="44722442">
        <w:tblPrEx>
          <w:tblBorders>
            <w:top w:val="single" w:color="548DD4" w:sz="8" w:space="0"/>
            <w:left w:val="single" w:color="548DD4" w:sz="8" w:space="0"/>
            <w:bottom w:val="single" w:color="548DD4" w:sz="8" w:space="0"/>
            <w:right w:val="single" w:color="548DD4" w:sz="8" w:space="0"/>
            <w:insideH w:val="single" w:color="548DD4" w:sz="8" w:space="0"/>
            <w:insideV w:val="single" w:color="548DD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4" w:type="dxa"/>
            <w:vAlign w:val="center"/>
          </w:tcPr>
          <w:p w14:paraId="6E0B864A">
            <w:pPr>
              <w:widowControl/>
              <w:spacing w:line="240" w:lineRule="auto"/>
              <w:jc w:val="left"/>
              <w:rPr>
                <w:rFonts w:hint="eastAsia" w:ascii="微软雅黑" w:hAnsi="微软雅黑" w:eastAsia="微软雅黑"/>
                <w:color w:val="00000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lang w:val="en-US" w:eastAsia="zh-CN"/>
              </w:rPr>
              <w:t>3</w:t>
            </w:r>
          </w:p>
        </w:tc>
        <w:tc>
          <w:tcPr>
            <w:tcW w:w="3720" w:type="dxa"/>
            <w:vAlign w:val="center"/>
          </w:tcPr>
          <w:p w14:paraId="076BDFEF">
            <w:pPr>
              <w:widowControl/>
              <w:spacing w:line="240" w:lineRule="auto"/>
              <w:jc w:val="left"/>
              <w:rPr>
                <w:rFonts w:hint="eastAsia" w:ascii="微软雅黑" w:hAnsi="微软雅黑" w:eastAsia="微软雅黑"/>
                <w:color w:val="000000"/>
                <w:kern w:val="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kern w:val="0"/>
                <w:lang w:val="en-US" w:eastAsia="zh-CN"/>
              </w:rPr>
              <w:t>中国护照</w:t>
            </w:r>
          </w:p>
        </w:tc>
      </w:tr>
      <w:tr w14:paraId="0A632D83">
        <w:tblPrEx>
          <w:tblBorders>
            <w:top w:val="single" w:color="548DD4" w:sz="8" w:space="0"/>
            <w:left w:val="single" w:color="548DD4" w:sz="8" w:space="0"/>
            <w:bottom w:val="single" w:color="548DD4" w:sz="8" w:space="0"/>
            <w:right w:val="single" w:color="548DD4" w:sz="8" w:space="0"/>
            <w:insideH w:val="single" w:color="548DD4" w:sz="8" w:space="0"/>
            <w:insideV w:val="single" w:color="548DD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4" w:type="dxa"/>
            <w:vAlign w:val="center"/>
          </w:tcPr>
          <w:p w14:paraId="100789B2">
            <w:pPr>
              <w:widowControl/>
              <w:spacing w:line="240" w:lineRule="auto"/>
              <w:jc w:val="left"/>
              <w:rPr>
                <w:rFonts w:hint="eastAsia" w:ascii="微软雅黑" w:hAnsi="微软雅黑" w:eastAsia="微软雅黑"/>
                <w:color w:val="00000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lang w:val="en-US" w:eastAsia="zh-CN"/>
              </w:rPr>
              <w:t>4</w:t>
            </w:r>
          </w:p>
        </w:tc>
        <w:tc>
          <w:tcPr>
            <w:tcW w:w="3720" w:type="dxa"/>
            <w:vAlign w:val="center"/>
          </w:tcPr>
          <w:p w14:paraId="263B1B8D">
            <w:pPr>
              <w:widowControl/>
              <w:spacing w:line="240" w:lineRule="auto"/>
              <w:jc w:val="left"/>
              <w:rPr>
                <w:rFonts w:hint="eastAsia" w:ascii="微软雅黑" w:hAnsi="微软雅黑" w:eastAsia="微软雅黑"/>
                <w:color w:val="000000"/>
                <w:kern w:val="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kern w:val="0"/>
                <w:lang w:val="en-US" w:eastAsia="zh-CN"/>
              </w:rPr>
              <w:t>台胞证</w:t>
            </w:r>
          </w:p>
        </w:tc>
      </w:tr>
      <w:tr w14:paraId="797DB75E">
        <w:tblPrEx>
          <w:tblBorders>
            <w:top w:val="single" w:color="548DD4" w:sz="8" w:space="0"/>
            <w:left w:val="single" w:color="548DD4" w:sz="8" w:space="0"/>
            <w:bottom w:val="single" w:color="548DD4" w:sz="8" w:space="0"/>
            <w:right w:val="single" w:color="548DD4" w:sz="8" w:space="0"/>
            <w:insideH w:val="single" w:color="548DD4" w:sz="8" w:space="0"/>
            <w:insideV w:val="single" w:color="548DD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4" w:type="dxa"/>
            <w:vAlign w:val="center"/>
          </w:tcPr>
          <w:p w14:paraId="11564E6A">
            <w:pPr>
              <w:widowControl/>
              <w:spacing w:line="240" w:lineRule="auto"/>
              <w:jc w:val="left"/>
              <w:rPr>
                <w:rFonts w:hint="default" w:ascii="微软雅黑" w:hAnsi="微软雅黑" w:eastAsia="微软雅黑"/>
                <w:color w:val="00000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lang w:val="en-US" w:eastAsia="zh-CN"/>
              </w:rPr>
              <w:t>5</w:t>
            </w:r>
          </w:p>
        </w:tc>
        <w:tc>
          <w:tcPr>
            <w:tcW w:w="3720" w:type="dxa"/>
            <w:vAlign w:val="center"/>
          </w:tcPr>
          <w:p w14:paraId="629A893B">
            <w:pPr>
              <w:widowControl/>
              <w:spacing w:line="240" w:lineRule="auto"/>
              <w:jc w:val="left"/>
              <w:rPr>
                <w:rFonts w:hint="eastAsia" w:ascii="微软雅黑" w:hAnsi="微软雅黑" w:eastAsia="微软雅黑"/>
                <w:color w:val="000000"/>
                <w:kern w:val="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kern w:val="0"/>
                <w:lang w:val="en-US" w:eastAsia="zh-CN"/>
              </w:rPr>
              <w:t>港澳证</w:t>
            </w:r>
          </w:p>
        </w:tc>
      </w:tr>
      <w:tr w14:paraId="41E9D500">
        <w:tblPrEx>
          <w:tblBorders>
            <w:top w:val="single" w:color="548DD4" w:sz="8" w:space="0"/>
            <w:left w:val="single" w:color="548DD4" w:sz="8" w:space="0"/>
            <w:bottom w:val="single" w:color="548DD4" w:sz="8" w:space="0"/>
            <w:right w:val="single" w:color="548DD4" w:sz="8" w:space="0"/>
            <w:insideH w:val="single" w:color="548DD4" w:sz="8" w:space="0"/>
            <w:insideV w:val="single" w:color="548DD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4" w:type="dxa"/>
            <w:vAlign w:val="center"/>
          </w:tcPr>
          <w:p w14:paraId="6B5A54B3">
            <w:pPr>
              <w:widowControl/>
              <w:spacing w:line="240" w:lineRule="auto"/>
              <w:jc w:val="left"/>
              <w:rPr>
                <w:rFonts w:hint="default" w:ascii="微软雅黑" w:hAnsi="微软雅黑" w:eastAsia="微软雅黑"/>
                <w:color w:val="00000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lang w:val="en-US" w:eastAsia="zh-CN"/>
              </w:rPr>
              <w:t>6</w:t>
            </w:r>
          </w:p>
        </w:tc>
        <w:tc>
          <w:tcPr>
            <w:tcW w:w="3720" w:type="dxa"/>
            <w:vAlign w:val="center"/>
          </w:tcPr>
          <w:p w14:paraId="7CCB03BC">
            <w:pPr>
              <w:widowControl/>
              <w:spacing w:line="240" w:lineRule="auto"/>
              <w:jc w:val="left"/>
              <w:rPr>
                <w:rFonts w:hint="eastAsia" w:ascii="微软雅黑" w:hAnsi="微软雅黑" w:eastAsia="微软雅黑"/>
                <w:color w:val="000000"/>
                <w:kern w:val="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kern w:val="0"/>
                <w:lang w:val="en-US" w:eastAsia="zh-CN"/>
              </w:rPr>
              <w:t>外国人永久居留身份证</w:t>
            </w:r>
          </w:p>
        </w:tc>
      </w:tr>
      <w:tr w14:paraId="68AD3BBD">
        <w:tblPrEx>
          <w:tblBorders>
            <w:top w:val="single" w:color="548DD4" w:sz="8" w:space="0"/>
            <w:left w:val="single" w:color="548DD4" w:sz="8" w:space="0"/>
            <w:bottom w:val="single" w:color="548DD4" w:sz="8" w:space="0"/>
            <w:right w:val="single" w:color="548DD4" w:sz="8" w:space="0"/>
            <w:insideH w:val="single" w:color="548DD4" w:sz="8" w:space="0"/>
            <w:insideV w:val="single" w:color="548DD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4" w:type="dxa"/>
            <w:vAlign w:val="center"/>
          </w:tcPr>
          <w:p w14:paraId="1FEA0987">
            <w:pPr>
              <w:widowControl/>
              <w:spacing w:line="240" w:lineRule="auto"/>
              <w:jc w:val="left"/>
              <w:rPr>
                <w:rFonts w:hint="default" w:ascii="微软雅黑" w:hAnsi="微软雅黑" w:eastAsia="微软雅黑"/>
                <w:color w:val="00000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lang w:val="en-US" w:eastAsia="zh-CN"/>
              </w:rPr>
              <w:t>7</w:t>
            </w:r>
          </w:p>
        </w:tc>
        <w:tc>
          <w:tcPr>
            <w:tcW w:w="3720" w:type="dxa"/>
            <w:vAlign w:val="center"/>
          </w:tcPr>
          <w:p w14:paraId="30CE78DC">
            <w:pPr>
              <w:widowControl/>
              <w:spacing w:line="240" w:lineRule="auto"/>
              <w:jc w:val="left"/>
              <w:rPr>
                <w:rFonts w:hint="eastAsia" w:ascii="微软雅黑" w:hAnsi="微软雅黑" w:eastAsia="微软雅黑"/>
                <w:color w:val="000000"/>
                <w:kern w:val="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kern w:val="0"/>
                <w:lang w:val="en-US" w:eastAsia="zh-CN"/>
              </w:rPr>
              <w:t>外国人护照</w:t>
            </w:r>
          </w:p>
        </w:tc>
      </w:tr>
      <w:tr w14:paraId="488BDFE5">
        <w:tblPrEx>
          <w:tblBorders>
            <w:top w:val="single" w:color="548DD4" w:sz="8" w:space="0"/>
            <w:left w:val="single" w:color="548DD4" w:sz="8" w:space="0"/>
            <w:bottom w:val="single" w:color="548DD4" w:sz="8" w:space="0"/>
            <w:right w:val="single" w:color="548DD4" w:sz="8" w:space="0"/>
            <w:insideH w:val="single" w:color="548DD4" w:sz="8" w:space="0"/>
            <w:insideV w:val="single" w:color="548DD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4" w:type="dxa"/>
            <w:vAlign w:val="center"/>
          </w:tcPr>
          <w:p w14:paraId="3E550E8D">
            <w:pPr>
              <w:widowControl/>
              <w:spacing w:line="240" w:lineRule="auto"/>
              <w:jc w:val="left"/>
              <w:rPr>
                <w:rFonts w:hint="default" w:ascii="微软雅黑" w:hAnsi="微软雅黑" w:eastAsia="微软雅黑"/>
                <w:color w:val="00000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lang w:val="en-US" w:eastAsia="zh-CN"/>
              </w:rPr>
              <w:t>8</w:t>
            </w:r>
          </w:p>
        </w:tc>
        <w:tc>
          <w:tcPr>
            <w:tcW w:w="3720" w:type="dxa"/>
            <w:vAlign w:val="center"/>
          </w:tcPr>
          <w:p w14:paraId="0BD0598B">
            <w:pPr>
              <w:widowControl/>
              <w:spacing w:line="240" w:lineRule="auto"/>
              <w:jc w:val="left"/>
              <w:rPr>
                <w:rFonts w:hint="eastAsia" w:ascii="微软雅黑" w:hAnsi="微软雅黑" w:eastAsia="微软雅黑"/>
                <w:color w:val="000000"/>
                <w:kern w:val="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kern w:val="0"/>
                <w:lang w:val="en-US" w:eastAsia="zh-CN"/>
              </w:rPr>
              <w:t>港澳台居民居住证</w:t>
            </w:r>
          </w:p>
        </w:tc>
      </w:tr>
    </w:tbl>
    <w:p w14:paraId="781474B0">
      <w:pPr>
        <w:rPr>
          <w:rFonts w:asciiTheme="minorEastAsia" w:hAnsiTheme="minorEastAsia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enlo">
    <w:altName w:val="Segoe Print"/>
    <w:panose1 w:val="020B0609030804020204"/>
    <w:charset w:val="00"/>
    <w:family w:val="modern"/>
    <w:pitch w:val="default"/>
    <w:sig w:usb0="00000000" w:usb1="00000000" w:usb2="02000028" w:usb3="00000000" w:csb0="000001D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F1F83F">
    <w:pPr>
      <w:pStyle w:val="8"/>
    </w:pPr>
    <w:r>
      <w:rPr>
        <w:color w:val="4F81BD" w:themeColor="accent1"/>
        <w14:textFill>
          <w14:solidFill>
            <w14:schemeClr w14:val="accent1"/>
          </w14:solidFill>
        </w14:textFill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矩形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_x0000_s1026" o:spid="_x0000_s1026" o:spt="1" style="position:absolute;left:0pt;height:750.3pt;width:579.9pt;mso-position-horizontal:center;mso-position-horizontal-relative:page;mso-position-vertical:center;mso-position-vertical-relative:page;z-index:251660288;v-text-anchor:middle;mso-width-relative:page;mso-height-relative:page;mso-width-percent:950;mso-height-percent:950;" filled="f" stroked="t" coordsize="21600,21600" o:gfxdata="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9uG4jNcAAAAHAQAADwAAAAAAAAABACAAAAAiAAAAZHJzL2Rv&#10;d25yZXYueG1sUEsBAhQAFAAAAAgAh07iQFn37FJ0AgAA2wQAAA4AAAAAAAAAAQAgAAAAJgEAAGRy&#10;cy9lMm9Eb2MueG1sUEsFBgAAAAAGAAYAWQEAAAwGAAAAAA==&#10;">
              <v:fill on="f" focussize="0,0"/>
              <v:stroke weight="1.25pt" color="#948A54 [1614]" joinstyle="round"/>
              <v:imagedata o:title=""/>
              <o:lock v:ext="edit" aspectratio="f"/>
            </v:rect>
          </w:pict>
        </mc:Fallback>
      </mc:AlternateContent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rFonts w:asciiTheme="majorHAnsi" w:hAnsiTheme="majorHAnsi" w:eastAsiaTheme="majorEastAsia" w:cstheme="majorBidi"/>
        <w:color w:val="4F81BD" w:themeColor="accent1"/>
        <w:sz w:val="20"/>
        <w:szCs w:val="20"/>
        <w:lang w:val="zh-CN"/>
        <w14:textFill>
          <w14:solidFill>
            <w14:schemeClr w14:val="accent1"/>
          </w14:solidFill>
        </w14:textFill>
      </w:rPr>
      <w:t xml:space="preserve">页 </w:t>
    </w:r>
    <w:r>
      <w:rPr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instrText xml:space="preserve">PAGE    \* MERGEFORMAT</w:instrText>
    </w:r>
    <w:r>
      <w:rPr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fldChar w:fldCharType="separate"/>
    </w:r>
    <w:r>
      <w:rPr>
        <w:rFonts w:asciiTheme="majorHAnsi" w:hAnsiTheme="majorHAnsi" w:eastAsiaTheme="majorEastAsia" w:cstheme="majorBidi"/>
        <w:color w:val="4F81BD" w:themeColor="accent1"/>
        <w:sz w:val="20"/>
        <w:szCs w:val="20"/>
        <w:lang w:val="zh-CN"/>
        <w14:textFill>
          <w14:solidFill>
            <w14:schemeClr w14:val="accent1"/>
          </w14:solidFill>
        </w14:textFill>
      </w:rPr>
      <w:t>2</w:t>
    </w:r>
    <w:r>
      <w:rPr>
        <w:rFonts w:asciiTheme="majorHAnsi" w:hAnsiTheme="majorHAnsi" w:eastAsiaTheme="majorEastAsia" w:cstheme="majorBidi"/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6F6DFE"/>
    <w:multiLevelType w:val="multilevel"/>
    <w:tmpl w:val="586F6DFE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asciiTheme="minorEastAsia" w:hAnsiTheme="minorEastAsia" w:eastAsiaTheme="minorEastAsia" w:cstheme="minorBid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3C079DB"/>
    <w:multiLevelType w:val="multilevel"/>
    <w:tmpl w:val="63C079DB"/>
    <w:lvl w:ilvl="0" w:tentative="0">
      <w:start w:val="1"/>
      <w:numFmt w:val="decimal"/>
      <w:pStyle w:val="2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IzN2M3OWVhMjU5YmZkMTI4MjBjOWM1M2RkOWIxMmQifQ=="/>
  </w:docVars>
  <w:rsids>
    <w:rsidRoot w:val="009E461C"/>
    <w:rsid w:val="000072CB"/>
    <w:rsid w:val="0001408D"/>
    <w:rsid w:val="0001490D"/>
    <w:rsid w:val="00020913"/>
    <w:rsid w:val="000249A1"/>
    <w:rsid w:val="00026803"/>
    <w:rsid w:val="000270B1"/>
    <w:rsid w:val="0002747E"/>
    <w:rsid w:val="000329D6"/>
    <w:rsid w:val="000353F0"/>
    <w:rsid w:val="000372FB"/>
    <w:rsid w:val="000373BB"/>
    <w:rsid w:val="00042A39"/>
    <w:rsid w:val="00043157"/>
    <w:rsid w:val="00056BA9"/>
    <w:rsid w:val="000615C9"/>
    <w:rsid w:val="00061A13"/>
    <w:rsid w:val="00075CFA"/>
    <w:rsid w:val="00082D69"/>
    <w:rsid w:val="0009606E"/>
    <w:rsid w:val="000A0C12"/>
    <w:rsid w:val="000A1797"/>
    <w:rsid w:val="000A2001"/>
    <w:rsid w:val="000B2414"/>
    <w:rsid w:val="000B27FC"/>
    <w:rsid w:val="000B5054"/>
    <w:rsid w:val="000B6566"/>
    <w:rsid w:val="000B6FE5"/>
    <w:rsid w:val="000C206D"/>
    <w:rsid w:val="000C35C2"/>
    <w:rsid w:val="000C41E0"/>
    <w:rsid w:val="000D0758"/>
    <w:rsid w:val="000D144E"/>
    <w:rsid w:val="000D16F8"/>
    <w:rsid w:val="000D20DF"/>
    <w:rsid w:val="000E2900"/>
    <w:rsid w:val="000E451C"/>
    <w:rsid w:val="000E5873"/>
    <w:rsid w:val="000F2AE7"/>
    <w:rsid w:val="00100E53"/>
    <w:rsid w:val="00102520"/>
    <w:rsid w:val="0011798E"/>
    <w:rsid w:val="00122B50"/>
    <w:rsid w:val="00124837"/>
    <w:rsid w:val="0013742F"/>
    <w:rsid w:val="00140149"/>
    <w:rsid w:val="00142769"/>
    <w:rsid w:val="0014706E"/>
    <w:rsid w:val="00147C89"/>
    <w:rsid w:val="00151A89"/>
    <w:rsid w:val="00154364"/>
    <w:rsid w:val="001638A5"/>
    <w:rsid w:val="00172A1F"/>
    <w:rsid w:val="00172C0C"/>
    <w:rsid w:val="00174A97"/>
    <w:rsid w:val="001865B4"/>
    <w:rsid w:val="00191157"/>
    <w:rsid w:val="001A0C90"/>
    <w:rsid w:val="001A3DE8"/>
    <w:rsid w:val="001A4F41"/>
    <w:rsid w:val="001B27B7"/>
    <w:rsid w:val="001C0A90"/>
    <w:rsid w:val="001C145A"/>
    <w:rsid w:val="001C51E2"/>
    <w:rsid w:val="001C68EF"/>
    <w:rsid w:val="001D1205"/>
    <w:rsid w:val="001D1C99"/>
    <w:rsid w:val="001D4E73"/>
    <w:rsid w:val="001D78A5"/>
    <w:rsid w:val="001E6961"/>
    <w:rsid w:val="001F647E"/>
    <w:rsid w:val="001F755F"/>
    <w:rsid w:val="00200B39"/>
    <w:rsid w:val="00207C2B"/>
    <w:rsid w:val="00214358"/>
    <w:rsid w:val="002218D1"/>
    <w:rsid w:val="00223083"/>
    <w:rsid w:val="002356F8"/>
    <w:rsid w:val="0023605C"/>
    <w:rsid w:val="00237237"/>
    <w:rsid w:val="00240BD6"/>
    <w:rsid w:val="0024602F"/>
    <w:rsid w:val="00247DD2"/>
    <w:rsid w:val="002502BC"/>
    <w:rsid w:val="00251A6C"/>
    <w:rsid w:val="002572F8"/>
    <w:rsid w:val="002627AD"/>
    <w:rsid w:val="00262D02"/>
    <w:rsid w:val="00264582"/>
    <w:rsid w:val="0026507F"/>
    <w:rsid w:val="00266572"/>
    <w:rsid w:val="00271580"/>
    <w:rsid w:val="00274208"/>
    <w:rsid w:val="00276B0A"/>
    <w:rsid w:val="00281BE5"/>
    <w:rsid w:val="00286EC2"/>
    <w:rsid w:val="00287980"/>
    <w:rsid w:val="00292198"/>
    <w:rsid w:val="00293E69"/>
    <w:rsid w:val="00294196"/>
    <w:rsid w:val="0029619E"/>
    <w:rsid w:val="002A053A"/>
    <w:rsid w:val="002A5B08"/>
    <w:rsid w:val="002A62EC"/>
    <w:rsid w:val="002A7A1D"/>
    <w:rsid w:val="002B0ADD"/>
    <w:rsid w:val="002B25BE"/>
    <w:rsid w:val="002B3990"/>
    <w:rsid w:val="002B641D"/>
    <w:rsid w:val="002B6B4E"/>
    <w:rsid w:val="002B76F2"/>
    <w:rsid w:val="002D09B0"/>
    <w:rsid w:val="002D2AA3"/>
    <w:rsid w:val="002D55C8"/>
    <w:rsid w:val="002E105D"/>
    <w:rsid w:val="002E55F3"/>
    <w:rsid w:val="002F1789"/>
    <w:rsid w:val="002F26FE"/>
    <w:rsid w:val="002F2924"/>
    <w:rsid w:val="00303F2C"/>
    <w:rsid w:val="00306B6C"/>
    <w:rsid w:val="00310D6A"/>
    <w:rsid w:val="00313CDC"/>
    <w:rsid w:val="00315C98"/>
    <w:rsid w:val="003242F0"/>
    <w:rsid w:val="003424D9"/>
    <w:rsid w:val="00347484"/>
    <w:rsid w:val="0035196E"/>
    <w:rsid w:val="00354873"/>
    <w:rsid w:val="00355438"/>
    <w:rsid w:val="00361395"/>
    <w:rsid w:val="00363C2F"/>
    <w:rsid w:val="003673A5"/>
    <w:rsid w:val="00367E14"/>
    <w:rsid w:val="00370ADF"/>
    <w:rsid w:val="0037277B"/>
    <w:rsid w:val="00377691"/>
    <w:rsid w:val="00384242"/>
    <w:rsid w:val="00385B38"/>
    <w:rsid w:val="003900CD"/>
    <w:rsid w:val="00393708"/>
    <w:rsid w:val="00393E7C"/>
    <w:rsid w:val="00394411"/>
    <w:rsid w:val="00396CF0"/>
    <w:rsid w:val="003C2325"/>
    <w:rsid w:val="003C33D1"/>
    <w:rsid w:val="003C6358"/>
    <w:rsid w:val="003D144A"/>
    <w:rsid w:val="003D5D27"/>
    <w:rsid w:val="003D6ECA"/>
    <w:rsid w:val="003E31A1"/>
    <w:rsid w:val="003F1226"/>
    <w:rsid w:val="003F1550"/>
    <w:rsid w:val="00403F20"/>
    <w:rsid w:val="004075CE"/>
    <w:rsid w:val="00412C13"/>
    <w:rsid w:val="00413E53"/>
    <w:rsid w:val="004241C4"/>
    <w:rsid w:val="004264DD"/>
    <w:rsid w:val="00430FDC"/>
    <w:rsid w:val="004329E7"/>
    <w:rsid w:val="00433557"/>
    <w:rsid w:val="00433AD0"/>
    <w:rsid w:val="00441F53"/>
    <w:rsid w:val="00442F9D"/>
    <w:rsid w:val="004433FC"/>
    <w:rsid w:val="00443505"/>
    <w:rsid w:val="0044402E"/>
    <w:rsid w:val="00444928"/>
    <w:rsid w:val="00445057"/>
    <w:rsid w:val="00452A0D"/>
    <w:rsid w:val="00454EEC"/>
    <w:rsid w:val="004772B6"/>
    <w:rsid w:val="00482A94"/>
    <w:rsid w:val="004831F0"/>
    <w:rsid w:val="00483D3A"/>
    <w:rsid w:val="0048500F"/>
    <w:rsid w:val="00490D23"/>
    <w:rsid w:val="00492748"/>
    <w:rsid w:val="00494952"/>
    <w:rsid w:val="004963BB"/>
    <w:rsid w:val="004A58F5"/>
    <w:rsid w:val="004B221A"/>
    <w:rsid w:val="004B364C"/>
    <w:rsid w:val="004B4EA8"/>
    <w:rsid w:val="004B569F"/>
    <w:rsid w:val="004C0916"/>
    <w:rsid w:val="004C0AEB"/>
    <w:rsid w:val="004C4541"/>
    <w:rsid w:val="004C483B"/>
    <w:rsid w:val="004C662D"/>
    <w:rsid w:val="004C6A10"/>
    <w:rsid w:val="004D1FF8"/>
    <w:rsid w:val="004E4C80"/>
    <w:rsid w:val="004E5925"/>
    <w:rsid w:val="004F0BF6"/>
    <w:rsid w:val="004F2F55"/>
    <w:rsid w:val="004F4235"/>
    <w:rsid w:val="004F4A75"/>
    <w:rsid w:val="004F6718"/>
    <w:rsid w:val="005060D1"/>
    <w:rsid w:val="00511494"/>
    <w:rsid w:val="00511A7E"/>
    <w:rsid w:val="005161A5"/>
    <w:rsid w:val="00523776"/>
    <w:rsid w:val="005255CD"/>
    <w:rsid w:val="0053012A"/>
    <w:rsid w:val="00534986"/>
    <w:rsid w:val="00540998"/>
    <w:rsid w:val="00547B19"/>
    <w:rsid w:val="00551581"/>
    <w:rsid w:val="00560268"/>
    <w:rsid w:val="005768F7"/>
    <w:rsid w:val="00581EA9"/>
    <w:rsid w:val="0058206E"/>
    <w:rsid w:val="00585110"/>
    <w:rsid w:val="00593698"/>
    <w:rsid w:val="00593720"/>
    <w:rsid w:val="005947ED"/>
    <w:rsid w:val="00595668"/>
    <w:rsid w:val="00597B93"/>
    <w:rsid w:val="00597F9F"/>
    <w:rsid w:val="005A07C6"/>
    <w:rsid w:val="005A20F9"/>
    <w:rsid w:val="005B367D"/>
    <w:rsid w:val="005B4349"/>
    <w:rsid w:val="005B60B6"/>
    <w:rsid w:val="005C43D1"/>
    <w:rsid w:val="005C50C8"/>
    <w:rsid w:val="005C5B8F"/>
    <w:rsid w:val="005C7725"/>
    <w:rsid w:val="005D65B7"/>
    <w:rsid w:val="005E14B3"/>
    <w:rsid w:val="005E4CE9"/>
    <w:rsid w:val="005F10D6"/>
    <w:rsid w:val="005F1F36"/>
    <w:rsid w:val="00600287"/>
    <w:rsid w:val="00604CEF"/>
    <w:rsid w:val="006053CC"/>
    <w:rsid w:val="006125D8"/>
    <w:rsid w:val="00614DEC"/>
    <w:rsid w:val="006157BA"/>
    <w:rsid w:val="00620313"/>
    <w:rsid w:val="00624CEA"/>
    <w:rsid w:val="00625728"/>
    <w:rsid w:val="0062671F"/>
    <w:rsid w:val="0063156A"/>
    <w:rsid w:val="006450D7"/>
    <w:rsid w:val="00646DCE"/>
    <w:rsid w:val="00650482"/>
    <w:rsid w:val="00651439"/>
    <w:rsid w:val="0065519F"/>
    <w:rsid w:val="006551B5"/>
    <w:rsid w:val="0066060C"/>
    <w:rsid w:val="0066410B"/>
    <w:rsid w:val="006655E9"/>
    <w:rsid w:val="00666BD2"/>
    <w:rsid w:val="006709B8"/>
    <w:rsid w:val="00671647"/>
    <w:rsid w:val="006731C7"/>
    <w:rsid w:val="00675C7A"/>
    <w:rsid w:val="00683C11"/>
    <w:rsid w:val="006943DC"/>
    <w:rsid w:val="006A331B"/>
    <w:rsid w:val="006B7F5E"/>
    <w:rsid w:val="006C0CA7"/>
    <w:rsid w:val="006D0413"/>
    <w:rsid w:val="006D17DB"/>
    <w:rsid w:val="006D2E77"/>
    <w:rsid w:val="006D7C6B"/>
    <w:rsid w:val="006E3B7B"/>
    <w:rsid w:val="006E48F3"/>
    <w:rsid w:val="006E493F"/>
    <w:rsid w:val="006F01BC"/>
    <w:rsid w:val="006F2268"/>
    <w:rsid w:val="006F37E7"/>
    <w:rsid w:val="006F5ACD"/>
    <w:rsid w:val="00702020"/>
    <w:rsid w:val="00702A30"/>
    <w:rsid w:val="0070492E"/>
    <w:rsid w:val="00712EA7"/>
    <w:rsid w:val="00724F8E"/>
    <w:rsid w:val="00730DB2"/>
    <w:rsid w:val="00732A7C"/>
    <w:rsid w:val="007371AA"/>
    <w:rsid w:val="00740497"/>
    <w:rsid w:val="00747827"/>
    <w:rsid w:val="00756BFA"/>
    <w:rsid w:val="00765600"/>
    <w:rsid w:val="00765893"/>
    <w:rsid w:val="00766DF3"/>
    <w:rsid w:val="0077210D"/>
    <w:rsid w:val="007745C8"/>
    <w:rsid w:val="00774BD5"/>
    <w:rsid w:val="00775E4E"/>
    <w:rsid w:val="00784445"/>
    <w:rsid w:val="007844F6"/>
    <w:rsid w:val="00785F49"/>
    <w:rsid w:val="00787C1B"/>
    <w:rsid w:val="00791358"/>
    <w:rsid w:val="0079293D"/>
    <w:rsid w:val="00793D67"/>
    <w:rsid w:val="007A040C"/>
    <w:rsid w:val="007A27C0"/>
    <w:rsid w:val="007A7FE8"/>
    <w:rsid w:val="007B2203"/>
    <w:rsid w:val="007C2A41"/>
    <w:rsid w:val="007C33D0"/>
    <w:rsid w:val="007C5324"/>
    <w:rsid w:val="007D1667"/>
    <w:rsid w:val="007D176B"/>
    <w:rsid w:val="007D2E6C"/>
    <w:rsid w:val="007D53F8"/>
    <w:rsid w:val="007E1230"/>
    <w:rsid w:val="007E47A7"/>
    <w:rsid w:val="007E781C"/>
    <w:rsid w:val="007F13F5"/>
    <w:rsid w:val="008007F9"/>
    <w:rsid w:val="008056AE"/>
    <w:rsid w:val="00816414"/>
    <w:rsid w:val="008201D1"/>
    <w:rsid w:val="0083069E"/>
    <w:rsid w:val="008336B1"/>
    <w:rsid w:val="00837060"/>
    <w:rsid w:val="00844677"/>
    <w:rsid w:val="008523A9"/>
    <w:rsid w:val="00852A48"/>
    <w:rsid w:val="00870198"/>
    <w:rsid w:val="0087045B"/>
    <w:rsid w:val="008719D4"/>
    <w:rsid w:val="00871E36"/>
    <w:rsid w:val="00881DA3"/>
    <w:rsid w:val="00882C62"/>
    <w:rsid w:val="00883677"/>
    <w:rsid w:val="00884D40"/>
    <w:rsid w:val="0088502E"/>
    <w:rsid w:val="0089014B"/>
    <w:rsid w:val="00891116"/>
    <w:rsid w:val="008A3FEA"/>
    <w:rsid w:val="008B5A87"/>
    <w:rsid w:val="008B6393"/>
    <w:rsid w:val="008B6CE9"/>
    <w:rsid w:val="008C14B8"/>
    <w:rsid w:val="008C42CE"/>
    <w:rsid w:val="008D1E9E"/>
    <w:rsid w:val="008D41DD"/>
    <w:rsid w:val="008D4DB6"/>
    <w:rsid w:val="008E02C6"/>
    <w:rsid w:val="008E0975"/>
    <w:rsid w:val="008E7A8A"/>
    <w:rsid w:val="008F0AC9"/>
    <w:rsid w:val="008F3124"/>
    <w:rsid w:val="00900CF9"/>
    <w:rsid w:val="009029F1"/>
    <w:rsid w:val="009043FA"/>
    <w:rsid w:val="00907380"/>
    <w:rsid w:val="009169CB"/>
    <w:rsid w:val="00916E53"/>
    <w:rsid w:val="00921A08"/>
    <w:rsid w:val="00924C84"/>
    <w:rsid w:val="00926086"/>
    <w:rsid w:val="009269B0"/>
    <w:rsid w:val="0092763E"/>
    <w:rsid w:val="00932A51"/>
    <w:rsid w:val="00933B6C"/>
    <w:rsid w:val="00936C39"/>
    <w:rsid w:val="00940A8C"/>
    <w:rsid w:val="009432E3"/>
    <w:rsid w:val="0094372E"/>
    <w:rsid w:val="00944108"/>
    <w:rsid w:val="00944B5A"/>
    <w:rsid w:val="00945973"/>
    <w:rsid w:val="00947117"/>
    <w:rsid w:val="0095071E"/>
    <w:rsid w:val="00955343"/>
    <w:rsid w:val="00960A84"/>
    <w:rsid w:val="0096276C"/>
    <w:rsid w:val="0097311A"/>
    <w:rsid w:val="009802AE"/>
    <w:rsid w:val="009809EA"/>
    <w:rsid w:val="00981C42"/>
    <w:rsid w:val="00983190"/>
    <w:rsid w:val="0099642C"/>
    <w:rsid w:val="0099642F"/>
    <w:rsid w:val="009A0536"/>
    <w:rsid w:val="009A52B3"/>
    <w:rsid w:val="009A6057"/>
    <w:rsid w:val="009B0EA0"/>
    <w:rsid w:val="009B31C9"/>
    <w:rsid w:val="009B5FEA"/>
    <w:rsid w:val="009C0E95"/>
    <w:rsid w:val="009C5741"/>
    <w:rsid w:val="009D1AF9"/>
    <w:rsid w:val="009D5FF1"/>
    <w:rsid w:val="009E2AE0"/>
    <w:rsid w:val="009E3248"/>
    <w:rsid w:val="009E3807"/>
    <w:rsid w:val="009E461C"/>
    <w:rsid w:val="009E503C"/>
    <w:rsid w:val="009F0B3A"/>
    <w:rsid w:val="009F3FFF"/>
    <w:rsid w:val="009F6625"/>
    <w:rsid w:val="009F6ABC"/>
    <w:rsid w:val="009F7291"/>
    <w:rsid w:val="00A07C66"/>
    <w:rsid w:val="00A13134"/>
    <w:rsid w:val="00A13633"/>
    <w:rsid w:val="00A203D0"/>
    <w:rsid w:val="00A2131B"/>
    <w:rsid w:val="00A27132"/>
    <w:rsid w:val="00A44A10"/>
    <w:rsid w:val="00A47907"/>
    <w:rsid w:val="00A539E3"/>
    <w:rsid w:val="00A57F6F"/>
    <w:rsid w:val="00A60980"/>
    <w:rsid w:val="00A62B7A"/>
    <w:rsid w:val="00A71B9D"/>
    <w:rsid w:val="00A71D03"/>
    <w:rsid w:val="00A811C7"/>
    <w:rsid w:val="00A82257"/>
    <w:rsid w:val="00A82F94"/>
    <w:rsid w:val="00A830E1"/>
    <w:rsid w:val="00A831B0"/>
    <w:rsid w:val="00A93F10"/>
    <w:rsid w:val="00A953E9"/>
    <w:rsid w:val="00AA75E1"/>
    <w:rsid w:val="00AA7C7F"/>
    <w:rsid w:val="00AB2D00"/>
    <w:rsid w:val="00AB3AF9"/>
    <w:rsid w:val="00AB53B1"/>
    <w:rsid w:val="00AC2221"/>
    <w:rsid w:val="00AC3C2C"/>
    <w:rsid w:val="00AC5329"/>
    <w:rsid w:val="00AC79E4"/>
    <w:rsid w:val="00AD1476"/>
    <w:rsid w:val="00AD41D5"/>
    <w:rsid w:val="00AD573C"/>
    <w:rsid w:val="00AD5DB9"/>
    <w:rsid w:val="00AE1996"/>
    <w:rsid w:val="00AE4F50"/>
    <w:rsid w:val="00AF1696"/>
    <w:rsid w:val="00AF3E2E"/>
    <w:rsid w:val="00AF5387"/>
    <w:rsid w:val="00AF5DBB"/>
    <w:rsid w:val="00B1634B"/>
    <w:rsid w:val="00B308BC"/>
    <w:rsid w:val="00B30E85"/>
    <w:rsid w:val="00B32E43"/>
    <w:rsid w:val="00B33A2F"/>
    <w:rsid w:val="00B473E0"/>
    <w:rsid w:val="00B47F1D"/>
    <w:rsid w:val="00B50527"/>
    <w:rsid w:val="00B50F8A"/>
    <w:rsid w:val="00B52BF2"/>
    <w:rsid w:val="00B555A8"/>
    <w:rsid w:val="00B57F21"/>
    <w:rsid w:val="00B60DCB"/>
    <w:rsid w:val="00B6111E"/>
    <w:rsid w:val="00B61711"/>
    <w:rsid w:val="00B646DB"/>
    <w:rsid w:val="00B64CEB"/>
    <w:rsid w:val="00B65DBE"/>
    <w:rsid w:val="00B71B75"/>
    <w:rsid w:val="00B72001"/>
    <w:rsid w:val="00B721D4"/>
    <w:rsid w:val="00B72DEE"/>
    <w:rsid w:val="00B77901"/>
    <w:rsid w:val="00B85F1D"/>
    <w:rsid w:val="00B86CB0"/>
    <w:rsid w:val="00B931A7"/>
    <w:rsid w:val="00B93372"/>
    <w:rsid w:val="00B93F25"/>
    <w:rsid w:val="00B942DB"/>
    <w:rsid w:val="00B9725E"/>
    <w:rsid w:val="00BA3F7B"/>
    <w:rsid w:val="00BA5399"/>
    <w:rsid w:val="00BA6405"/>
    <w:rsid w:val="00BA6EC8"/>
    <w:rsid w:val="00BB1A46"/>
    <w:rsid w:val="00BB53E5"/>
    <w:rsid w:val="00BB5E64"/>
    <w:rsid w:val="00BC19D8"/>
    <w:rsid w:val="00BC4087"/>
    <w:rsid w:val="00BC6110"/>
    <w:rsid w:val="00BD0C75"/>
    <w:rsid w:val="00BE0659"/>
    <w:rsid w:val="00BE159C"/>
    <w:rsid w:val="00BE3C6A"/>
    <w:rsid w:val="00BE6134"/>
    <w:rsid w:val="00BE7E9D"/>
    <w:rsid w:val="00BE7ED2"/>
    <w:rsid w:val="00BF10A2"/>
    <w:rsid w:val="00BF1CA1"/>
    <w:rsid w:val="00C011C1"/>
    <w:rsid w:val="00C04DED"/>
    <w:rsid w:val="00C16ECF"/>
    <w:rsid w:val="00C17294"/>
    <w:rsid w:val="00C22D11"/>
    <w:rsid w:val="00C24A66"/>
    <w:rsid w:val="00C301F1"/>
    <w:rsid w:val="00C30B34"/>
    <w:rsid w:val="00C36F45"/>
    <w:rsid w:val="00C42358"/>
    <w:rsid w:val="00C47CAB"/>
    <w:rsid w:val="00C5376B"/>
    <w:rsid w:val="00C62398"/>
    <w:rsid w:val="00C628AB"/>
    <w:rsid w:val="00C66A50"/>
    <w:rsid w:val="00C703D8"/>
    <w:rsid w:val="00C70AFF"/>
    <w:rsid w:val="00C81BA8"/>
    <w:rsid w:val="00C86751"/>
    <w:rsid w:val="00C87F85"/>
    <w:rsid w:val="00C918B7"/>
    <w:rsid w:val="00C92345"/>
    <w:rsid w:val="00C97B4F"/>
    <w:rsid w:val="00CA4D03"/>
    <w:rsid w:val="00CB1213"/>
    <w:rsid w:val="00CB4F88"/>
    <w:rsid w:val="00CC24A4"/>
    <w:rsid w:val="00CD2405"/>
    <w:rsid w:val="00CE0863"/>
    <w:rsid w:val="00CE1582"/>
    <w:rsid w:val="00CE3F02"/>
    <w:rsid w:val="00CE510D"/>
    <w:rsid w:val="00CF01A8"/>
    <w:rsid w:val="00CF0473"/>
    <w:rsid w:val="00CF11FF"/>
    <w:rsid w:val="00CF2AC3"/>
    <w:rsid w:val="00CF3A1A"/>
    <w:rsid w:val="00D00F38"/>
    <w:rsid w:val="00D07CD9"/>
    <w:rsid w:val="00D1150E"/>
    <w:rsid w:val="00D13716"/>
    <w:rsid w:val="00D13DA2"/>
    <w:rsid w:val="00D20E8A"/>
    <w:rsid w:val="00D22E82"/>
    <w:rsid w:val="00D364CA"/>
    <w:rsid w:val="00D36557"/>
    <w:rsid w:val="00D40D69"/>
    <w:rsid w:val="00D44DE9"/>
    <w:rsid w:val="00D471FC"/>
    <w:rsid w:val="00D505ED"/>
    <w:rsid w:val="00D63448"/>
    <w:rsid w:val="00D717ED"/>
    <w:rsid w:val="00D71BBB"/>
    <w:rsid w:val="00D720B0"/>
    <w:rsid w:val="00D80704"/>
    <w:rsid w:val="00D809E9"/>
    <w:rsid w:val="00D81A04"/>
    <w:rsid w:val="00D8299A"/>
    <w:rsid w:val="00D8327F"/>
    <w:rsid w:val="00D86461"/>
    <w:rsid w:val="00D87608"/>
    <w:rsid w:val="00D91A20"/>
    <w:rsid w:val="00DA0DC6"/>
    <w:rsid w:val="00DA76FE"/>
    <w:rsid w:val="00DB1087"/>
    <w:rsid w:val="00DB2AB6"/>
    <w:rsid w:val="00DB73F6"/>
    <w:rsid w:val="00DD2F82"/>
    <w:rsid w:val="00DD6871"/>
    <w:rsid w:val="00DE0190"/>
    <w:rsid w:val="00DE0E1B"/>
    <w:rsid w:val="00DE1DB8"/>
    <w:rsid w:val="00DE2300"/>
    <w:rsid w:val="00DE3BF3"/>
    <w:rsid w:val="00DE5EBF"/>
    <w:rsid w:val="00DF14EC"/>
    <w:rsid w:val="00DF4DD3"/>
    <w:rsid w:val="00E01BE1"/>
    <w:rsid w:val="00E06117"/>
    <w:rsid w:val="00E07F71"/>
    <w:rsid w:val="00E101A3"/>
    <w:rsid w:val="00E15200"/>
    <w:rsid w:val="00E1746C"/>
    <w:rsid w:val="00E2736D"/>
    <w:rsid w:val="00E452B6"/>
    <w:rsid w:val="00E460CB"/>
    <w:rsid w:val="00E521FB"/>
    <w:rsid w:val="00E5795B"/>
    <w:rsid w:val="00E57B5B"/>
    <w:rsid w:val="00E63845"/>
    <w:rsid w:val="00E64EAB"/>
    <w:rsid w:val="00E65C94"/>
    <w:rsid w:val="00E6781C"/>
    <w:rsid w:val="00E74953"/>
    <w:rsid w:val="00E75C49"/>
    <w:rsid w:val="00E8098C"/>
    <w:rsid w:val="00E81A93"/>
    <w:rsid w:val="00E84949"/>
    <w:rsid w:val="00E854D2"/>
    <w:rsid w:val="00E92F00"/>
    <w:rsid w:val="00E94A8B"/>
    <w:rsid w:val="00E950EF"/>
    <w:rsid w:val="00E9512D"/>
    <w:rsid w:val="00E95D7E"/>
    <w:rsid w:val="00EA2D2B"/>
    <w:rsid w:val="00EA56F0"/>
    <w:rsid w:val="00EA7BBA"/>
    <w:rsid w:val="00EA7BFC"/>
    <w:rsid w:val="00EB4213"/>
    <w:rsid w:val="00EB7D3B"/>
    <w:rsid w:val="00EC1BBE"/>
    <w:rsid w:val="00EC3A0B"/>
    <w:rsid w:val="00EC6310"/>
    <w:rsid w:val="00ED02BF"/>
    <w:rsid w:val="00ED2FA4"/>
    <w:rsid w:val="00ED7B0E"/>
    <w:rsid w:val="00EE04F6"/>
    <w:rsid w:val="00EE4BAE"/>
    <w:rsid w:val="00EE65EA"/>
    <w:rsid w:val="00EF3C8D"/>
    <w:rsid w:val="00EF4F0F"/>
    <w:rsid w:val="00EF7D3F"/>
    <w:rsid w:val="00F044F4"/>
    <w:rsid w:val="00F052EB"/>
    <w:rsid w:val="00F11B4C"/>
    <w:rsid w:val="00F12885"/>
    <w:rsid w:val="00F13573"/>
    <w:rsid w:val="00F1493A"/>
    <w:rsid w:val="00F22D27"/>
    <w:rsid w:val="00F24427"/>
    <w:rsid w:val="00F24D9B"/>
    <w:rsid w:val="00F255FF"/>
    <w:rsid w:val="00F26740"/>
    <w:rsid w:val="00F26C7C"/>
    <w:rsid w:val="00F271DA"/>
    <w:rsid w:val="00F3185D"/>
    <w:rsid w:val="00F32CE6"/>
    <w:rsid w:val="00F3433F"/>
    <w:rsid w:val="00F35C97"/>
    <w:rsid w:val="00F4121E"/>
    <w:rsid w:val="00F447B7"/>
    <w:rsid w:val="00F44F8D"/>
    <w:rsid w:val="00F46EA9"/>
    <w:rsid w:val="00F50E9B"/>
    <w:rsid w:val="00F5140F"/>
    <w:rsid w:val="00F52190"/>
    <w:rsid w:val="00F550B2"/>
    <w:rsid w:val="00F5556E"/>
    <w:rsid w:val="00F55B00"/>
    <w:rsid w:val="00F61B23"/>
    <w:rsid w:val="00F650C5"/>
    <w:rsid w:val="00F713C2"/>
    <w:rsid w:val="00F74631"/>
    <w:rsid w:val="00F74737"/>
    <w:rsid w:val="00F752DC"/>
    <w:rsid w:val="00F80442"/>
    <w:rsid w:val="00F82610"/>
    <w:rsid w:val="00F940DA"/>
    <w:rsid w:val="00F979C2"/>
    <w:rsid w:val="00FA2E24"/>
    <w:rsid w:val="00FA3DF7"/>
    <w:rsid w:val="00FA68DA"/>
    <w:rsid w:val="00FA7C02"/>
    <w:rsid w:val="00FB0F0C"/>
    <w:rsid w:val="00FB72FE"/>
    <w:rsid w:val="00FB7442"/>
    <w:rsid w:val="00FC4491"/>
    <w:rsid w:val="00FC59F0"/>
    <w:rsid w:val="00FC6E1A"/>
    <w:rsid w:val="00FC7EF4"/>
    <w:rsid w:val="00FD1347"/>
    <w:rsid w:val="00FD48AA"/>
    <w:rsid w:val="00FD4D41"/>
    <w:rsid w:val="00FD6898"/>
    <w:rsid w:val="00FE03F5"/>
    <w:rsid w:val="00FE12E7"/>
    <w:rsid w:val="00FE26AB"/>
    <w:rsid w:val="00FF1761"/>
    <w:rsid w:val="00FF777E"/>
    <w:rsid w:val="0159126E"/>
    <w:rsid w:val="01B42948"/>
    <w:rsid w:val="02151639"/>
    <w:rsid w:val="023D46EC"/>
    <w:rsid w:val="02C64B8C"/>
    <w:rsid w:val="034A5312"/>
    <w:rsid w:val="035E0DBD"/>
    <w:rsid w:val="036D7252"/>
    <w:rsid w:val="03C54999"/>
    <w:rsid w:val="03D1333D"/>
    <w:rsid w:val="04161698"/>
    <w:rsid w:val="046E5030"/>
    <w:rsid w:val="049300F2"/>
    <w:rsid w:val="04A15406"/>
    <w:rsid w:val="05452235"/>
    <w:rsid w:val="06141C07"/>
    <w:rsid w:val="062F022B"/>
    <w:rsid w:val="0664493D"/>
    <w:rsid w:val="068B1EC9"/>
    <w:rsid w:val="069B32A7"/>
    <w:rsid w:val="06EE4206"/>
    <w:rsid w:val="070103DE"/>
    <w:rsid w:val="073C31C4"/>
    <w:rsid w:val="082500FC"/>
    <w:rsid w:val="08253C58"/>
    <w:rsid w:val="08A234FA"/>
    <w:rsid w:val="08AA23AF"/>
    <w:rsid w:val="08F655F4"/>
    <w:rsid w:val="09AE2A47"/>
    <w:rsid w:val="0A5D4F79"/>
    <w:rsid w:val="0A951569"/>
    <w:rsid w:val="0AD11E75"/>
    <w:rsid w:val="0AF33CA7"/>
    <w:rsid w:val="0B163D2C"/>
    <w:rsid w:val="0B231CF1"/>
    <w:rsid w:val="0B4168E6"/>
    <w:rsid w:val="0BAF665A"/>
    <w:rsid w:val="0BB84DE3"/>
    <w:rsid w:val="0BEA58E4"/>
    <w:rsid w:val="0C412E3B"/>
    <w:rsid w:val="0CCE2B10"/>
    <w:rsid w:val="0CD8398F"/>
    <w:rsid w:val="0D906F80"/>
    <w:rsid w:val="0DD979BE"/>
    <w:rsid w:val="0DDC300B"/>
    <w:rsid w:val="0E2F75DE"/>
    <w:rsid w:val="0E3E353B"/>
    <w:rsid w:val="0E855450"/>
    <w:rsid w:val="0E9658AF"/>
    <w:rsid w:val="0F3A6F1D"/>
    <w:rsid w:val="0F5A68DD"/>
    <w:rsid w:val="102313C5"/>
    <w:rsid w:val="10A047C3"/>
    <w:rsid w:val="10CF32FA"/>
    <w:rsid w:val="1111121D"/>
    <w:rsid w:val="11682C64"/>
    <w:rsid w:val="11EC57E6"/>
    <w:rsid w:val="126F08F1"/>
    <w:rsid w:val="13054DB2"/>
    <w:rsid w:val="13070B2A"/>
    <w:rsid w:val="130A23C8"/>
    <w:rsid w:val="13824654"/>
    <w:rsid w:val="14691370"/>
    <w:rsid w:val="14D0319D"/>
    <w:rsid w:val="15B66837"/>
    <w:rsid w:val="15BD1974"/>
    <w:rsid w:val="16297009"/>
    <w:rsid w:val="1636E3B3"/>
    <w:rsid w:val="16A11477"/>
    <w:rsid w:val="16A14DF1"/>
    <w:rsid w:val="16BE3BF5"/>
    <w:rsid w:val="16CD5BE6"/>
    <w:rsid w:val="17174382"/>
    <w:rsid w:val="175DFE11"/>
    <w:rsid w:val="1777E600"/>
    <w:rsid w:val="17F04282"/>
    <w:rsid w:val="17F3167D"/>
    <w:rsid w:val="183F48C2"/>
    <w:rsid w:val="18550589"/>
    <w:rsid w:val="188B3FAB"/>
    <w:rsid w:val="18B352B0"/>
    <w:rsid w:val="18BC4164"/>
    <w:rsid w:val="18EE62E8"/>
    <w:rsid w:val="18EE6CAC"/>
    <w:rsid w:val="19375EE1"/>
    <w:rsid w:val="196C5B8A"/>
    <w:rsid w:val="19A5109C"/>
    <w:rsid w:val="19BD0194"/>
    <w:rsid w:val="19CD414F"/>
    <w:rsid w:val="1AAC1FB7"/>
    <w:rsid w:val="1AD559B1"/>
    <w:rsid w:val="1B09565B"/>
    <w:rsid w:val="1B1F4E7E"/>
    <w:rsid w:val="1B4641B9"/>
    <w:rsid w:val="1B7A3E63"/>
    <w:rsid w:val="1B862808"/>
    <w:rsid w:val="1BAD5FE6"/>
    <w:rsid w:val="1BBB4BA7"/>
    <w:rsid w:val="1C057BD0"/>
    <w:rsid w:val="1C2C33AF"/>
    <w:rsid w:val="1C827473"/>
    <w:rsid w:val="1D4110DC"/>
    <w:rsid w:val="1E4946EC"/>
    <w:rsid w:val="1EC93137"/>
    <w:rsid w:val="1EDA5344"/>
    <w:rsid w:val="1F5E41C7"/>
    <w:rsid w:val="1FC63B1B"/>
    <w:rsid w:val="204C4020"/>
    <w:rsid w:val="205E1FA5"/>
    <w:rsid w:val="206A6B9C"/>
    <w:rsid w:val="207D68CF"/>
    <w:rsid w:val="20E56222"/>
    <w:rsid w:val="20F36B91"/>
    <w:rsid w:val="21521B0A"/>
    <w:rsid w:val="216830DB"/>
    <w:rsid w:val="21A66319"/>
    <w:rsid w:val="21B1469E"/>
    <w:rsid w:val="22317971"/>
    <w:rsid w:val="225C2514"/>
    <w:rsid w:val="227855A0"/>
    <w:rsid w:val="227E692E"/>
    <w:rsid w:val="22E04EF3"/>
    <w:rsid w:val="231D6147"/>
    <w:rsid w:val="238E2BA1"/>
    <w:rsid w:val="23971A56"/>
    <w:rsid w:val="23B343B6"/>
    <w:rsid w:val="23EFBA7C"/>
    <w:rsid w:val="2480073C"/>
    <w:rsid w:val="24AB32DF"/>
    <w:rsid w:val="261750D0"/>
    <w:rsid w:val="265A48DC"/>
    <w:rsid w:val="266B541C"/>
    <w:rsid w:val="26DB60FD"/>
    <w:rsid w:val="26F45411"/>
    <w:rsid w:val="270F5DA7"/>
    <w:rsid w:val="272E0923"/>
    <w:rsid w:val="27D019DA"/>
    <w:rsid w:val="28013942"/>
    <w:rsid w:val="282835C4"/>
    <w:rsid w:val="283C7D2D"/>
    <w:rsid w:val="288F53F1"/>
    <w:rsid w:val="28E3573D"/>
    <w:rsid w:val="294C32E2"/>
    <w:rsid w:val="2A055BCE"/>
    <w:rsid w:val="2A5341FD"/>
    <w:rsid w:val="2A9F38E6"/>
    <w:rsid w:val="2AC84BEB"/>
    <w:rsid w:val="2AF161D4"/>
    <w:rsid w:val="2B404781"/>
    <w:rsid w:val="2B6C2EBC"/>
    <w:rsid w:val="2B715282"/>
    <w:rsid w:val="2B8C79C6"/>
    <w:rsid w:val="2B940F71"/>
    <w:rsid w:val="2BCE4483"/>
    <w:rsid w:val="2C0B702D"/>
    <w:rsid w:val="2C697D08"/>
    <w:rsid w:val="2C7768C8"/>
    <w:rsid w:val="2C950AFD"/>
    <w:rsid w:val="2D0068BE"/>
    <w:rsid w:val="2D3923C4"/>
    <w:rsid w:val="2D6C3F53"/>
    <w:rsid w:val="2DE75388"/>
    <w:rsid w:val="2E0777D8"/>
    <w:rsid w:val="2EB07C3A"/>
    <w:rsid w:val="2F0F103A"/>
    <w:rsid w:val="2F522300"/>
    <w:rsid w:val="2F6B8A81"/>
    <w:rsid w:val="2F8D01B1"/>
    <w:rsid w:val="2FBC2844"/>
    <w:rsid w:val="2FCA31B3"/>
    <w:rsid w:val="2FF9395D"/>
    <w:rsid w:val="30C65728"/>
    <w:rsid w:val="316867E0"/>
    <w:rsid w:val="31774C75"/>
    <w:rsid w:val="31B23EFF"/>
    <w:rsid w:val="32F347CF"/>
    <w:rsid w:val="32F50547"/>
    <w:rsid w:val="32FDE41C"/>
    <w:rsid w:val="33680D19"/>
    <w:rsid w:val="33721B98"/>
    <w:rsid w:val="33AB50A9"/>
    <w:rsid w:val="33ED63F9"/>
    <w:rsid w:val="34207846"/>
    <w:rsid w:val="346F4329"/>
    <w:rsid w:val="34CC177B"/>
    <w:rsid w:val="35101668"/>
    <w:rsid w:val="35103416"/>
    <w:rsid w:val="352B64A2"/>
    <w:rsid w:val="3546508A"/>
    <w:rsid w:val="356B15C9"/>
    <w:rsid w:val="35AD335B"/>
    <w:rsid w:val="35B9585C"/>
    <w:rsid w:val="366E2AEA"/>
    <w:rsid w:val="36AE738B"/>
    <w:rsid w:val="374B2E2B"/>
    <w:rsid w:val="38787C50"/>
    <w:rsid w:val="38795776"/>
    <w:rsid w:val="387E0FDF"/>
    <w:rsid w:val="38D46E50"/>
    <w:rsid w:val="39074B30"/>
    <w:rsid w:val="3930052B"/>
    <w:rsid w:val="39470060"/>
    <w:rsid w:val="394C69E7"/>
    <w:rsid w:val="395A11E2"/>
    <w:rsid w:val="3971469F"/>
    <w:rsid w:val="39D81C4D"/>
    <w:rsid w:val="39FD5F33"/>
    <w:rsid w:val="39FE4185"/>
    <w:rsid w:val="3A137505"/>
    <w:rsid w:val="3A1C285D"/>
    <w:rsid w:val="3A52002D"/>
    <w:rsid w:val="3BB391C5"/>
    <w:rsid w:val="3BBA232E"/>
    <w:rsid w:val="3BDA29D0"/>
    <w:rsid w:val="3BDA652C"/>
    <w:rsid w:val="3BDD7DCA"/>
    <w:rsid w:val="3C5A141B"/>
    <w:rsid w:val="3C885F88"/>
    <w:rsid w:val="3D2A34E3"/>
    <w:rsid w:val="3D2F28A7"/>
    <w:rsid w:val="3D475E43"/>
    <w:rsid w:val="3D6C7658"/>
    <w:rsid w:val="3DBF1E7D"/>
    <w:rsid w:val="3DFB0D29"/>
    <w:rsid w:val="3E247F32"/>
    <w:rsid w:val="3E2D328B"/>
    <w:rsid w:val="3E375EB7"/>
    <w:rsid w:val="3E612F34"/>
    <w:rsid w:val="3E9450B8"/>
    <w:rsid w:val="3EF913BF"/>
    <w:rsid w:val="3F23643C"/>
    <w:rsid w:val="3F47037C"/>
    <w:rsid w:val="3F7BCC80"/>
    <w:rsid w:val="3F874C1D"/>
    <w:rsid w:val="3FCF3ECE"/>
    <w:rsid w:val="3FEE25A6"/>
    <w:rsid w:val="40654E6D"/>
    <w:rsid w:val="407707ED"/>
    <w:rsid w:val="409F5F96"/>
    <w:rsid w:val="41605725"/>
    <w:rsid w:val="42317E19"/>
    <w:rsid w:val="42935686"/>
    <w:rsid w:val="42B06238"/>
    <w:rsid w:val="42C972FA"/>
    <w:rsid w:val="43087E22"/>
    <w:rsid w:val="440E76BA"/>
    <w:rsid w:val="44337121"/>
    <w:rsid w:val="44815160"/>
    <w:rsid w:val="44AE0556"/>
    <w:rsid w:val="44D73F50"/>
    <w:rsid w:val="44F03307"/>
    <w:rsid w:val="45B55914"/>
    <w:rsid w:val="45CF2E79"/>
    <w:rsid w:val="45F428E0"/>
    <w:rsid w:val="45FB5A1D"/>
    <w:rsid w:val="463BD142"/>
    <w:rsid w:val="46F801AE"/>
    <w:rsid w:val="47571378"/>
    <w:rsid w:val="475B221F"/>
    <w:rsid w:val="479954ED"/>
    <w:rsid w:val="485F6737"/>
    <w:rsid w:val="48E00EFA"/>
    <w:rsid w:val="495E079C"/>
    <w:rsid w:val="49A07007"/>
    <w:rsid w:val="4A4831FA"/>
    <w:rsid w:val="4A6F2535"/>
    <w:rsid w:val="4AF40C8C"/>
    <w:rsid w:val="4B007631"/>
    <w:rsid w:val="4B5A31E5"/>
    <w:rsid w:val="4BE62CCB"/>
    <w:rsid w:val="4BFC604B"/>
    <w:rsid w:val="4C2D08FA"/>
    <w:rsid w:val="4C3103EA"/>
    <w:rsid w:val="4D1A70D0"/>
    <w:rsid w:val="4E1F24C4"/>
    <w:rsid w:val="4E200716"/>
    <w:rsid w:val="4E261AA5"/>
    <w:rsid w:val="4E8567CB"/>
    <w:rsid w:val="4EC015B1"/>
    <w:rsid w:val="4EEE4370"/>
    <w:rsid w:val="4F2A2ECF"/>
    <w:rsid w:val="4F3B1580"/>
    <w:rsid w:val="4F3B332E"/>
    <w:rsid w:val="4F6C1739"/>
    <w:rsid w:val="4FBE01E7"/>
    <w:rsid w:val="4FE237A9"/>
    <w:rsid w:val="506F7733"/>
    <w:rsid w:val="51275918"/>
    <w:rsid w:val="512D6CA6"/>
    <w:rsid w:val="51B3364F"/>
    <w:rsid w:val="51BA2C30"/>
    <w:rsid w:val="51C615D4"/>
    <w:rsid w:val="51E27A91"/>
    <w:rsid w:val="522956BF"/>
    <w:rsid w:val="524B7D2C"/>
    <w:rsid w:val="52734B8D"/>
    <w:rsid w:val="52972F71"/>
    <w:rsid w:val="53165C44"/>
    <w:rsid w:val="53513120"/>
    <w:rsid w:val="535844AE"/>
    <w:rsid w:val="53CC6C4A"/>
    <w:rsid w:val="53EA7771"/>
    <w:rsid w:val="54640C31"/>
    <w:rsid w:val="54EF2BF0"/>
    <w:rsid w:val="54FEE051"/>
    <w:rsid w:val="55144405"/>
    <w:rsid w:val="551663CF"/>
    <w:rsid w:val="55524F2D"/>
    <w:rsid w:val="556C2493"/>
    <w:rsid w:val="556F62E0"/>
    <w:rsid w:val="55805F3E"/>
    <w:rsid w:val="5613290E"/>
    <w:rsid w:val="56156687"/>
    <w:rsid w:val="5697709C"/>
    <w:rsid w:val="56E46059"/>
    <w:rsid w:val="56EB388B"/>
    <w:rsid w:val="56EF6ED8"/>
    <w:rsid w:val="572D5358"/>
    <w:rsid w:val="57340D8E"/>
    <w:rsid w:val="57A8352A"/>
    <w:rsid w:val="580E7831"/>
    <w:rsid w:val="58353317"/>
    <w:rsid w:val="584E7C2E"/>
    <w:rsid w:val="587A6C75"/>
    <w:rsid w:val="58AE4B70"/>
    <w:rsid w:val="58C43152"/>
    <w:rsid w:val="593432C8"/>
    <w:rsid w:val="597D4C6F"/>
    <w:rsid w:val="59A73A9A"/>
    <w:rsid w:val="59FD7B5D"/>
    <w:rsid w:val="5A7871E4"/>
    <w:rsid w:val="5B1A029B"/>
    <w:rsid w:val="5B6065F6"/>
    <w:rsid w:val="5B8B2F47"/>
    <w:rsid w:val="5BDB4677"/>
    <w:rsid w:val="5BFFE5A7"/>
    <w:rsid w:val="5C3D2493"/>
    <w:rsid w:val="5D900CE9"/>
    <w:rsid w:val="5D9B7630"/>
    <w:rsid w:val="5DF303E6"/>
    <w:rsid w:val="5F351B48"/>
    <w:rsid w:val="5F9920D6"/>
    <w:rsid w:val="5FBD11DF"/>
    <w:rsid w:val="5FC73BF5"/>
    <w:rsid w:val="5FF11F12"/>
    <w:rsid w:val="5FF705AA"/>
    <w:rsid w:val="60234096"/>
    <w:rsid w:val="60965BCA"/>
    <w:rsid w:val="60A46F85"/>
    <w:rsid w:val="61021EFD"/>
    <w:rsid w:val="61265BEC"/>
    <w:rsid w:val="6192502F"/>
    <w:rsid w:val="621C2B4B"/>
    <w:rsid w:val="622F6D22"/>
    <w:rsid w:val="62586279"/>
    <w:rsid w:val="628E1C9B"/>
    <w:rsid w:val="629B43B7"/>
    <w:rsid w:val="62AF7E63"/>
    <w:rsid w:val="62C92CD3"/>
    <w:rsid w:val="63253C81"/>
    <w:rsid w:val="63554566"/>
    <w:rsid w:val="63BA261B"/>
    <w:rsid w:val="63C811DC"/>
    <w:rsid w:val="641A755E"/>
    <w:rsid w:val="643E324C"/>
    <w:rsid w:val="64414AEB"/>
    <w:rsid w:val="645A795A"/>
    <w:rsid w:val="646627A3"/>
    <w:rsid w:val="6477675E"/>
    <w:rsid w:val="650C6EA7"/>
    <w:rsid w:val="655F791E"/>
    <w:rsid w:val="65827169"/>
    <w:rsid w:val="65856C59"/>
    <w:rsid w:val="659B647C"/>
    <w:rsid w:val="65FE0EE5"/>
    <w:rsid w:val="66012783"/>
    <w:rsid w:val="66303069"/>
    <w:rsid w:val="66342B59"/>
    <w:rsid w:val="66D63C10"/>
    <w:rsid w:val="674708D9"/>
    <w:rsid w:val="674D37A6"/>
    <w:rsid w:val="679413D5"/>
    <w:rsid w:val="67D143D7"/>
    <w:rsid w:val="67D22629"/>
    <w:rsid w:val="67D55C76"/>
    <w:rsid w:val="67E1286C"/>
    <w:rsid w:val="67FA392E"/>
    <w:rsid w:val="68CF0917"/>
    <w:rsid w:val="693E5A9D"/>
    <w:rsid w:val="69735746"/>
    <w:rsid w:val="69872FA0"/>
    <w:rsid w:val="69F543AD"/>
    <w:rsid w:val="6A425119"/>
    <w:rsid w:val="6A892D47"/>
    <w:rsid w:val="6AD2649C"/>
    <w:rsid w:val="6B633598"/>
    <w:rsid w:val="6BB107A8"/>
    <w:rsid w:val="6BD3071E"/>
    <w:rsid w:val="6BF60B42"/>
    <w:rsid w:val="6C134FBF"/>
    <w:rsid w:val="6C685AFC"/>
    <w:rsid w:val="6C7A3290"/>
    <w:rsid w:val="6CAE2F39"/>
    <w:rsid w:val="6CC62031"/>
    <w:rsid w:val="6D170D91"/>
    <w:rsid w:val="6D1B0BFF"/>
    <w:rsid w:val="6D2D20B0"/>
    <w:rsid w:val="6DAA1953"/>
    <w:rsid w:val="6DB97DE8"/>
    <w:rsid w:val="6DE9DDCB"/>
    <w:rsid w:val="6E533D98"/>
    <w:rsid w:val="6E753D0F"/>
    <w:rsid w:val="6E895A0C"/>
    <w:rsid w:val="6EC30F1E"/>
    <w:rsid w:val="6F457B85"/>
    <w:rsid w:val="6F6F075E"/>
    <w:rsid w:val="6FC52A74"/>
    <w:rsid w:val="705931BC"/>
    <w:rsid w:val="707C12C4"/>
    <w:rsid w:val="70932B72"/>
    <w:rsid w:val="70B825D8"/>
    <w:rsid w:val="70DB6A9F"/>
    <w:rsid w:val="71902C0D"/>
    <w:rsid w:val="71D415BE"/>
    <w:rsid w:val="72760055"/>
    <w:rsid w:val="72AA0772"/>
    <w:rsid w:val="72DE00C6"/>
    <w:rsid w:val="72FA0C86"/>
    <w:rsid w:val="73231CF3"/>
    <w:rsid w:val="734463A5"/>
    <w:rsid w:val="73816CB2"/>
    <w:rsid w:val="73A66718"/>
    <w:rsid w:val="73BC418E"/>
    <w:rsid w:val="74546174"/>
    <w:rsid w:val="756B32C8"/>
    <w:rsid w:val="759C7DD3"/>
    <w:rsid w:val="75CD41FF"/>
    <w:rsid w:val="75CD4430"/>
    <w:rsid w:val="75F45E61"/>
    <w:rsid w:val="75F776FF"/>
    <w:rsid w:val="764566BC"/>
    <w:rsid w:val="76D56320"/>
    <w:rsid w:val="76EA1012"/>
    <w:rsid w:val="770D713F"/>
    <w:rsid w:val="77B42785"/>
    <w:rsid w:val="77E048EF"/>
    <w:rsid w:val="77E5208D"/>
    <w:rsid w:val="77E65C7D"/>
    <w:rsid w:val="78034139"/>
    <w:rsid w:val="78171CEB"/>
    <w:rsid w:val="789307D5"/>
    <w:rsid w:val="78947487"/>
    <w:rsid w:val="78970D25"/>
    <w:rsid w:val="78D41F79"/>
    <w:rsid w:val="7904460D"/>
    <w:rsid w:val="792E3438"/>
    <w:rsid w:val="79CB0C87"/>
    <w:rsid w:val="79CD0EA3"/>
    <w:rsid w:val="79E85CDC"/>
    <w:rsid w:val="79EE2BC7"/>
    <w:rsid w:val="7AAA4D40"/>
    <w:rsid w:val="7AE04F1E"/>
    <w:rsid w:val="7B6A44CF"/>
    <w:rsid w:val="7BF41A6C"/>
    <w:rsid w:val="7C280612"/>
    <w:rsid w:val="7C460A98"/>
    <w:rsid w:val="7C9C2DAE"/>
    <w:rsid w:val="7CF84488"/>
    <w:rsid w:val="7D221505"/>
    <w:rsid w:val="7D690EE2"/>
    <w:rsid w:val="7DA243F4"/>
    <w:rsid w:val="7DBD2759"/>
    <w:rsid w:val="7E350DC4"/>
    <w:rsid w:val="7EF42A2E"/>
    <w:rsid w:val="7EFFC651"/>
    <w:rsid w:val="7F637BB3"/>
    <w:rsid w:val="7F8D1710"/>
    <w:rsid w:val="7FA13326"/>
    <w:rsid w:val="7FBB79EF"/>
    <w:rsid w:val="7FCE30A5"/>
    <w:rsid w:val="7FFB9EE7"/>
    <w:rsid w:val="8FFFFAB9"/>
    <w:rsid w:val="9D8B651E"/>
    <w:rsid w:val="B3FD3611"/>
    <w:rsid w:val="B7FF125D"/>
    <w:rsid w:val="CE638357"/>
    <w:rsid w:val="DF6CB897"/>
    <w:rsid w:val="DFE2EDA8"/>
    <w:rsid w:val="F3FF9900"/>
    <w:rsid w:val="F59C2BF0"/>
    <w:rsid w:val="FB3E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pageBreakBefore/>
      <w:numPr>
        <w:ilvl w:val="0"/>
        <w:numId w:val="1"/>
      </w:numPr>
      <w:spacing w:before="340" w:after="330" w:line="420" w:lineRule="auto"/>
      <w:ind w:left="0" w:hanging="202" w:hangingChars="202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numPr>
        <w:ilvl w:val="1"/>
        <w:numId w:val="1"/>
      </w:numPr>
      <w:spacing w:before="260" w:after="260"/>
      <w:outlineLvl w:val="1"/>
    </w:pPr>
    <w:rPr>
      <w:rFonts w:asciiTheme="majorHAnsi" w:hAnsiTheme="majorHAnsi" w:eastAsiaTheme="majorEastAsia" w:cstheme="majorBidi"/>
      <w:b/>
      <w:bCs/>
      <w:sz w:val="30"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numPr>
        <w:ilvl w:val="2"/>
        <w:numId w:val="1"/>
      </w:numPr>
      <w:spacing w:before="260" w:after="260" w:line="415" w:lineRule="auto"/>
      <w:outlineLvl w:val="2"/>
    </w:pPr>
    <w:rPr>
      <w:b/>
      <w:bCs/>
      <w:sz w:val="28"/>
      <w:szCs w:val="32"/>
    </w:rPr>
  </w:style>
  <w:style w:type="paragraph" w:styleId="5">
    <w:name w:val="heading 4"/>
    <w:basedOn w:val="1"/>
    <w:next w:val="1"/>
    <w:link w:val="29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7">
    <w:name w:val="Balloon Text"/>
    <w:basedOn w:val="1"/>
    <w:link w:val="23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8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9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qFormat/>
    <w:uiPriority w:val="39"/>
    <w:pPr>
      <w:widowControl/>
      <w:spacing w:after="100" w:line="276" w:lineRule="auto"/>
      <w:jc w:val="left"/>
    </w:pPr>
    <w:rPr>
      <w:kern w:val="0"/>
      <w:sz w:val="22"/>
    </w:rPr>
  </w:style>
  <w:style w:type="paragraph" w:styleId="11">
    <w:name w:val="toc 2"/>
    <w:basedOn w:val="1"/>
    <w:next w:val="1"/>
    <w:unhideWhenUsed/>
    <w:qFormat/>
    <w:uiPriority w:val="39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2">
    <w:name w:val="HTML Preformatted"/>
    <w:basedOn w:val="1"/>
    <w:link w:val="30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Hyperlink"/>
    <w:basedOn w:val="16"/>
    <w:unhideWhenUsed/>
    <w:qFormat/>
    <w:uiPriority w:val="99"/>
    <w:rPr>
      <w:color w:val="0000FF"/>
      <w:u w:val="single"/>
    </w:rPr>
  </w:style>
  <w:style w:type="character" w:customStyle="1" w:styleId="19">
    <w:name w:val="标题 1 字符"/>
    <w:basedOn w:val="16"/>
    <w:link w:val="2"/>
    <w:qFormat/>
    <w:uiPriority w:val="9"/>
    <w:rPr>
      <w:b/>
      <w:bCs/>
      <w:kern w:val="44"/>
      <w:sz w:val="32"/>
      <w:szCs w:val="44"/>
    </w:rPr>
  </w:style>
  <w:style w:type="character" w:customStyle="1" w:styleId="20">
    <w:name w:val="标题 2 字符"/>
    <w:basedOn w:val="16"/>
    <w:link w:val="3"/>
    <w:qFormat/>
    <w:uiPriority w:val="9"/>
    <w:rPr>
      <w:rFonts w:asciiTheme="majorHAnsi" w:hAnsiTheme="majorHAnsi" w:eastAsiaTheme="majorEastAsia" w:cstheme="majorBidi"/>
      <w:b/>
      <w:bCs/>
      <w:sz w:val="30"/>
      <w:szCs w:val="32"/>
    </w:rPr>
  </w:style>
  <w:style w:type="character" w:customStyle="1" w:styleId="21">
    <w:name w:val="标题 3 字符"/>
    <w:basedOn w:val="16"/>
    <w:link w:val="4"/>
    <w:qFormat/>
    <w:uiPriority w:val="9"/>
    <w:rPr>
      <w:b/>
      <w:bCs/>
      <w:sz w:val="28"/>
      <w:szCs w:val="32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批注框文本 字符"/>
    <w:basedOn w:val="16"/>
    <w:link w:val="7"/>
    <w:semiHidden/>
    <w:qFormat/>
    <w:uiPriority w:val="99"/>
    <w:rPr>
      <w:sz w:val="18"/>
      <w:szCs w:val="18"/>
    </w:rPr>
  </w:style>
  <w:style w:type="character" w:customStyle="1" w:styleId="24">
    <w:name w:val="页眉 字符"/>
    <w:basedOn w:val="16"/>
    <w:link w:val="9"/>
    <w:qFormat/>
    <w:uiPriority w:val="99"/>
    <w:rPr>
      <w:sz w:val="18"/>
      <w:szCs w:val="18"/>
    </w:rPr>
  </w:style>
  <w:style w:type="character" w:customStyle="1" w:styleId="25">
    <w:name w:val="页脚 字符"/>
    <w:basedOn w:val="16"/>
    <w:link w:val="8"/>
    <w:qFormat/>
    <w:uiPriority w:val="99"/>
    <w:rPr>
      <w:sz w:val="18"/>
      <w:szCs w:val="18"/>
    </w:rPr>
  </w:style>
  <w:style w:type="paragraph" w:customStyle="1" w:styleId="26">
    <w:name w:val="报告正文"/>
    <w:qFormat/>
    <w:uiPriority w:val="0"/>
    <w:pPr>
      <w:spacing w:beforeLines="70" w:afterLines="40" w:line="360" w:lineRule="auto"/>
      <w:ind w:firstLine="200" w:firstLineChars="200"/>
      <w:jc w:val="both"/>
    </w:pPr>
    <w:rPr>
      <w:rFonts w:ascii="Times New Roman" w:hAnsi="Times New Roman" w:eastAsia="仿宋" w:cs="Times New Roman"/>
      <w:bCs/>
      <w:kern w:val="2"/>
      <w:sz w:val="24"/>
      <w:szCs w:val="32"/>
      <w:lang w:val="en-US" w:eastAsia="zh-CN" w:bidi="ar-SA"/>
    </w:rPr>
  </w:style>
  <w:style w:type="paragraph" w:customStyle="1" w:styleId="27">
    <w:name w:val="TOC Heading"/>
    <w:basedOn w:val="2"/>
    <w:next w:val="1"/>
    <w:semiHidden/>
    <w:unhideWhenUsed/>
    <w:qFormat/>
    <w:uiPriority w:val="39"/>
    <w:pPr>
      <w:pageBreakBefore w:val="0"/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28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9">
    <w:name w:val="标题 4 字符"/>
    <w:basedOn w:val="16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0">
    <w:name w:val="HTML 预设格式 字符"/>
    <w:basedOn w:val="16"/>
    <w:link w:val="12"/>
    <w:qFormat/>
    <w:uiPriority w:val="99"/>
    <w:rPr>
      <w:rFonts w:ascii="宋体" w:hAnsi="宋体" w:eastAsia="宋体" w:cs="宋体"/>
      <w:kern w:val="0"/>
      <w:sz w:val="24"/>
      <w:szCs w:val="24"/>
    </w:rPr>
  </w:style>
  <w:style w:type="paragraph" w:customStyle="1" w:styleId="31">
    <w:name w:val="_Style 23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emf"/><Relationship Id="rId7" Type="http://schemas.openxmlformats.org/officeDocument/2006/relationships/oleObject" Target="embeddings/oleObject1.bin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688</Words>
  <Characters>1316</Characters>
  <Lines>35</Lines>
  <Paragraphs>10</Paragraphs>
  <TotalTime>19</TotalTime>
  <ScaleCrop>false</ScaleCrop>
  <LinksUpToDate>false</LinksUpToDate>
  <CharactersWithSpaces>1330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2020-05-15T15:47:00Z</dcterms:created>
  <dc:creator>郑明民/产品研发部/浙江融创公司/Zmcc</dc:creator>
  <cp:lastModifiedBy>夏天</cp:lastModifiedBy>
  <dcterms:modified xsi:type="dcterms:W3CDTF">2024-09-10T06:38:52Z</dcterms:modified>
  <cp:revision>135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30791CEC50B5421FA46E89A79AB1D727_13</vt:lpwstr>
  </property>
</Properties>
</file>