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3F6B1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  <w:bookmarkStart w:id="0" w:name="_Hlt67893495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绍兴市第七人民医院经颅磁刺激仪采购项目</w:t>
      </w:r>
    </w:p>
    <w:p w14:paraId="5D6DCEB3"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需求公示</w:t>
      </w:r>
    </w:p>
    <w:p w14:paraId="38468D9B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</w:rPr>
        <w:t xml:space="preserve">公示简要情况说明： </w:t>
      </w:r>
      <w:r>
        <w:rPr>
          <w:rStyle w:val="7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</w:rPr>
        <w:t>绍</w:t>
      </w:r>
      <w:r>
        <w:rPr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市第七人民医院经颅磁刺激仪采购项目将进入采购程序，为进一步提高政府采购的公开透明，确保采购需求的规范合理，保证政府采购项目的顺利开展，现对该项目采购文件公示如下，并征求意见。 </w:t>
      </w:r>
    </w:p>
    <w:p w14:paraId="0F49BE7B">
      <w:pPr>
        <w:spacing w:line="240" w:lineRule="auto"/>
        <w:jc w:val="left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一、意见征询编号：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ZJXSC-2025-250</w:t>
      </w:r>
    </w:p>
    <w:p w14:paraId="6EB95EAB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二、征求意见范围：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</w:t>
      </w:r>
    </w:p>
    <w:p w14:paraId="6A5FE768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1、是否出现限制品牌、型号；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2、是否出现明显的倾向性意见和特定的性能指标；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3、影响政府采购“公开、公平、公正”原则的其他情况。 </w:t>
      </w:r>
    </w:p>
    <w:p w14:paraId="4E73C7BF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三、征求意见递交及接收：</w:t>
      </w:r>
    </w:p>
    <w:p w14:paraId="71577F50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1、意见递交时间：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-0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0</w:t>
      </w:r>
      <w:bookmarkStart w:id="1" w:name="_GoBack"/>
      <w:bookmarkEnd w:id="1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 xml:space="preserve"> 17:00</w:t>
      </w:r>
    </w:p>
    <w:p w14:paraId="3D211C36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2、意见递交方式：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书面材料（盖章）密封后送至以下地址(绍兴市越城区阳明北路692号浙江翔实建设项目管理有限公司一楼政府采购部，娄佳琴，13376873230）（可邮寄），同时将电子文档发送至以下信箱并与联系人确认接收，否则视为供应商未提交意见建议。 </w:t>
      </w:r>
    </w:p>
    <w:p w14:paraId="49C7C397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3、意见接收机构：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浙江翔实建设项目管理有限公司 </w:t>
      </w:r>
    </w:p>
    <w:p w14:paraId="4D138B20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4、联系人：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娄佳琴     </w:t>
      </w:r>
    </w:p>
    <w:p w14:paraId="1E753F37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5、联系电话：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13376873230 </w:t>
      </w:r>
    </w:p>
    <w:p w14:paraId="68402C8A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6、联系邮箱：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1060603016@qq.com </w:t>
      </w:r>
    </w:p>
    <w:p w14:paraId="4628105E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四、合格的修改意见和建议书要求</w:t>
      </w:r>
    </w:p>
    <w:p w14:paraId="5BFAF869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1、供应商提出修改意见和建议的，书面材料须加盖单位公章和经法人代表签字确认，是授权代理人签字的，必须出具针对该项目的法人代表授权书及联系电话。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2、专家提出修改意见和建议的，提供本人的联系电话。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3、各供应商及专家提出修改意见和建议内容必须是真实的，并附相关依据，如发现存在提供虚假材料或恶意扰乱政府采购正常秩序的，一经查实将提请有关政府采购管理机构，列入不良行为记录。 </w:t>
      </w:r>
    </w:p>
    <w:p w14:paraId="11CD780C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五、注意事项：</w:t>
      </w:r>
    </w:p>
    <w:p w14:paraId="5DAEE77B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    针对本项目的意见建议仅供采购人完善采购需求参考所用。代理机构不对意见建议书面一一回复，最终以采购文件为准，请供应商及时关注相关采购公告。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    采购人联系方式：绍兴市第七人民医院，联系人：沈惠强，联系电话：0575-85397728 </w:t>
      </w:r>
    </w:p>
    <w:p w14:paraId="7B5EB04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绍兴市第七人民医院</w:t>
      </w:r>
    </w:p>
    <w:p w14:paraId="6CC380E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浙江翔实建设项目管理有限公司</w:t>
      </w:r>
    </w:p>
    <w:p w14:paraId="1753221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 w14:paraId="55C0CE33">
      <w:pPr>
        <w:rPr>
          <w:sz w:val="20"/>
          <w:szCs w:val="22"/>
        </w:rPr>
      </w:pPr>
    </w:p>
    <w:sectPr>
      <w:type w:val="continuous"/>
      <w:pgSz w:w="11906" w:h="16838"/>
      <w:pgMar w:top="1440" w:right="1706" w:bottom="1440" w:left="1800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413C35"/>
    <w:rsid w:val="318A7ADB"/>
    <w:rsid w:val="4BB40EC7"/>
    <w:rsid w:val="6979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line="360" w:lineRule="auto"/>
    </w:pPr>
    <w:rPr>
      <w:rFonts w:ascii="宋体" w:hAnsi="Arial" w:cs="Arial"/>
      <w:snapToGrid w:val="0"/>
      <w:sz w:val="24"/>
      <w:szCs w:val="21"/>
      <w:lang w:val="zh-CN"/>
    </w:rPr>
  </w:style>
  <w:style w:type="paragraph" w:styleId="3">
    <w:name w:val="Body Text First Indent"/>
    <w:basedOn w:val="2"/>
    <w:next w:val="1"/>
    <w:qFormat/>
    <w:uiPriority w:val="0"/>
    <w:pPr>
      <w:ind w:firstLine="420"/>
    </w:pPr>
    <w:rPr>
      <w:rFonts w:hAnsi="Calibri" w:cs="Times New Roman"/>
      <w:szCs w:val="20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595zzz_</cp:lastModifiedBy>
  <dcterms:modified xsi:type="dcterms:W3CDTF">2025-09-04T01:08:09Z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eyJoZGlkIjoiZmU3OGM2YTk2MzhmODUyNzRjYTFlNTUzN2U0M2JhOTQiLCJ1c2VySWQiOiIxMTUwODg3Mjc4In0=</vt:lpwstr>
  </property>
  <property fmtid="{D5CDD505-2E9C-101B-9397-08002B2CF9AE}" pid="4" name="ICV">
    <vt:lpwstr>8E8F5E6A701C4A8E8EE0139386820E03_12</vt:lpwstr>
  </property>
</Properties>
</file>