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9A9B3">
      <w:pPr>
        <w:pStyle w:val="28"/>
        <w:rPr>
          <w:sz w:val="36"/>
          <w:szCs w:val="36"/>
        </w:rPr>
      </w:pPr>
      <w:bookmarkStart w:id="2" w:name="_GoBack"/>
      <w:bookmarkEnd w:id="2"/>
      <w:bookmarkStart w:id="0" w:name="_Toc14774541"/>
      <w:r>
        <w:rPr>
          <w:rFonts w:hint="eastAsia"/>
          <w:sz w:val="36"/>
          <w:szCs w:val="36"/>
        </w:rPr>
        <w:t>教培质控方案人员管理平台技术参数</w:t>
      </w:r>
      <w:bookmarkEnd w:id="0"/>
    </w:p>
    <w:p w14:paraId="045FF566">
      <w:pPr>
        <w:pStyle w:val="3"/>
        <w:numPr>
          <w:ilvl w:val="0"/>
          <w:numId w:val="0"/>
        </w:numPr>
        <w:rPr>
          <w:rFonts w:ascii="宋体" w:hAnsi="宋体"/>
          <w:sz w:val="36"/>
          <w:szCs w:val="21"/>
        </w:rPr>
      </w:pPr>
      <w:bookmarkStart w:id="1" w:name="_Toc532919741"/>
      <w:r>
        <w:rPr>
          <w:rFonts w:hint="eastAsia" w:ascii="宋体" w:hAnsi="宋体"/>
          <w:sz w:val="36"/>
          <w:szCs w:val="21"/>
        </w:rPr>
        <w:t>1.</w:t>
      </w:r>
      <w:r>
        <w:rPr>
          <w:rFonts w:ascii="宋体" w:hAnsi="宋体"/>
          <w:sz w:val="36"/>
          <w:szCs w:val="21"/>
        </w:rPr>
        <w:t>电脑端后台</w:t>
      </w:r>
      <w:bookmarkEnd w:id="1"/>
      <w:r>
        <w:rPr>
          <w:rFonts w:hint="eastAsia"/>
          <w:sz w:val="36"/>
          <w:szCs w:val="21"/>
        </w:rPr>
        <w:t>技术参数要求</w:t>
      </w:r>
    </w:p>
    <w:tbl>
      <w:tblPr>
        <w:tblStyle w:val="30"/>
        <w:tblW w:w="9351" w:type="dxa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7796"/>
      </w:tblGrid>
      <w:tr w14:paraId="36B5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Header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055F476">
            <w:pPr>
              <w:jc w:val="center"/>
              <w:rPr>
                <w:rFonts w:ascii="宋体" w:hAnsi="宋体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b/>
                <w:bCs/>
                <w:color w:val="000000"/>
                <w:sz w:val="20"/>
                <w:szCs w:val="20"/>
              </w:rPr>
              <w:t>模块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C904BBA">
            <w:pPr>
              <w:jc w:val="center"/>
              <w:rPr>
                <w:rFonts w:ascii="宋体" w:hAnsi="宋体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sz w:val="20"/>
                <w:szCs w:val="20"/>
              </w:rPr>
              <w:t>技术要求</w:t>
            </w:r>
          </w:p>
        </w:tc>
      </w:tr>
      <w:tr w14:paraId="288E3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F66697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系统管理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0CAA0F8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可以新建、修改、合并、删除科室。</w:t>
            </w:r>
          </w:p>
        </w:tc>
      </w:tr>
      <w:tr w14:paraId="4B9A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B42F26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人员管理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81C288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可以查看科室人员、新增、删除科室人员；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2.搜索人员、按病区列表查看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3.查看单个人员教学数据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（考试、培训、练习、视频学习、积分情况）；</w:t>
            </w:r>
          </w:p>
          <w:p w14:paraId="2710D3D1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4.支持医院自行添加人员属性信息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5FBAA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FC21BC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练习题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FA6D08F">
            <w:pPr>
              <w:rPr>
                <w:rFonts w:hint="eastAsia" w:ascii="宋体" w:hAnsi="宋体" w:eastAsia="宋体" w:cs="Helvetica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1.自主组合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题目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创建练习题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2.查看练习题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进度情况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统计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3.Excel形式导出数据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4.查看某一个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人员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的练习题情况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；</w:t>
            </w:r>
          </w:p>
          <w:p w14:paraId="1A5E9EC2">
            <w:pPr>
              <w:rPr>
                <w:rFonts w:hint="default" w:ascii="宋体" w:hAnsi="宋体" w:eastAsia="宋体" w:cs="Helvetic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5.可以设置练习题完成获得院内自定义学分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；</w:t>
            </w:r>
          </w:p>
        </w:tc>
      </w:tr>
      <w:tr w14:paraId="6CFBF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852A92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培训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BED4F2">
            <w:pPr>
              <w:spacing w:after="240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自主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创建培训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可以实现按照科室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职务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层级等属性绑定特定人群参加培训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2.查看培训数据：签到、答题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现场照片等数据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3.Excel形式导出数据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4.生成手机报表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5.支持在线培训创建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6.设置是否报名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7.上传培训课件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8.绑定学分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显示根据签到和临场答题情况给予颁发学分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5057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BFBED0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理论考试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C07F7EB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1考试设置</w:t>
            </w:r>
          </w:p>
          <w:p w14:paraId="08BEE1B8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.1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支持多种组卷类型：按照病区、能级、职称等分组出卷；</w:t>
            </w:r>
          </w:p>
          <w:p w14:paraId="1DE60053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.2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题型设置：可以设置单选、多选、判断题型，以及试题题量和分数；</w:t>
            </w:r>
          </w:p>
          <w:p w14:paraId="1BA737A3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1.3答题计时方式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：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不限时间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答题开始计时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考试开始计时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790E26A1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1.4抽题方式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：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统一抽题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所有考生同一试卷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；随机抽题，所有考生使用不同的试卷；并可以实现题目顺序乱序答题，即相同试题，选项顺序不同或者出现顺序不同，或选项和出现顺序均不同；</w:t>
            </w:r>
          </w:p>
          <w:p w14:paraId="2EECD418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.5参加人员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：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可以实现按照科室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职务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层级等属性绑定特定人群参加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考试。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2.查看考试数据：签到、答题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、参与率、正确率、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现场照片等数据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3.Excel形式导出数据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4.生成手机报表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5.支持创建在线考试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6.实现设置是否报名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397ECBA9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.可以设置考试及格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即可获得院内自定义学分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3B166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61BC35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实操考核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7E231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支持医院录入操作考核标准；</w:t>
            </w:r>
          </w:p>
          <w:p w14:paraId="2314B0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.支持后台成绩统计分析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14:paraId="6BCB953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.支持操作扣分项分析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7C288F82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可以设置操作考核合格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获得院内自定义学分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02877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46C754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理论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题库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459C22C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系统需包含“三基”“资格考试”“各专科试题”题库，并每年更新。</w:t>
            </w:r>
          </w:p>
          <w:p w14:paraId="3241472A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支持医院自有题目导入，题目类型包括：单选、多选、判断、填空及问答。</w:t>
            </w:r>
          </w:p>
          <w:p w14:paraId="427AF7F6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3.支持依照上传的PDF、PPT文件AI自动生成题目</w:t>
            </w:r>
          </w:p>
        </w:tc>
      </w:tr>
      <w:tr w14:paraId="3939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6E7ED5">
            <w:pPr>
              <w:jc w:val="center"/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视频库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046F93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包括实操视频和授课类视频，并每年更新。</w:t>
            </w:r>
          </w:p>
        </w:tc>
      </w:tr>
      <w:tr w14:paraId="5B59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EA0A7C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视频学习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3A1154E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自主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创建视频学习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可以实现按照科室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职务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层级等属性绑定特定人群参加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视频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学习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2.查看视频学习数据：观看进度，次数、重复次数、答题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3.视频任意时段插入问答，确保观看中答题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，支持AI视频断点问题自动生成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4.上传管理院内教学视频入库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5.系统自带操作视频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65BB3E81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.可以设置视频观看完毕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获得院内自定义学分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0379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336400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学分管理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900FCC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1.方便的让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知道自己的学分情况。</w:t>
            </w:r>
          </w:p>
          <w:p w14:paraId="5EBAB6A3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2.学分与教学计划的结合，更加人性化的让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了解到还有哪些培训可以获取学分，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根据自身情况安排参与，避免年底学分未满足。</w:t>
            </w:r>
          </w:p>
          <w:p w14:paraId="3BFD6787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3.避免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职能科室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统计学分不准确。</w:t>
            </w:r>
          </w:p>
        </w:tc>
      </w:tr>
      <w:tr w14:paraId="6158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E9E142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通知管理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737B90">
            <w:pPr>
              <w:spacing w:after="240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自定义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通知主题及内容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2.查看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学员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是否点击阅读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3.定时推送通知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4.通知中添加附件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5.快速绑定需要接收通知的人群。</w:t>
            </w:r>
          </w:p>
        </w:tc>
      </w:tr>
      <w:tr w14:paraId="651A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FDB6AE2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教学课程库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EE1404">
            <w:pPr>
              <w:numPr>
                <w:ilvl w:val="0"/>
                <w:numId w:val="2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分层培训课程案</w:t>
            </w:r>
          </w:p>
          <w:p w14:paraId="6D82C1A1">
            <w:pPr>
              <w:numPr>
                <w:ilvl w:val="0"/>
                <w:numId w:val="2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三基培训课程</w:t>
            </w:r>
          </w:p>
          <w:p w14:paraId="4C4B3812">
            <w:pPr>
              <w:numPr>
                <w:ilvl w:val="0"/>
                <w:numId w:val="2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老年培训课程</w:t>
            </w:r>
          </w:p>
          <w:p w14:paraId="7CB2EAAB">
            <w:pPr>
              <w:numPr>
                <w:ilvl w:val="0"/>
                <w:numId w:val="2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西学中100学时课程</w:t>
            </w:r>
          </w:p>
          <w:p w14:paraId="495F3900">
            <w:pPr>
              <w:numPr>
                <w:ilvl w:val="0"/>
                <w:numId w:val="2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医院直接使用的教学课程内容。</w:t>
            </w:r>
          </w:p>
        </w:tc>
      </w:tr>
      <w:tr w14:paraId="189C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3A2789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子账号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0B9D3E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可以给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val="en-US" w:eastAsia="zh-CN"/>
              </w:rPr>
              <w:t>科室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开通子账号，管理本片区或病区内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val="en-US" w:eastAsia="zh-CN"/>
              </w:rPr>
              <w:t>学员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的培训教学管理，功能等同于医院超级管理员。</w:t>
            </w:r>
          </w:p>
        </w:tc>
      </w:tr>
      <w:tr w14:paraId="504FA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B28F316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医院栏目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D0267AA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1.自主创建文章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2.查看阅读情况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7091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05B6A9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质量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检查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83D25C4">
            <w:pPr>
              <w:numPr>
                <w:ilvl w:val="0"/>
                <w:numId w:val="3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后台自动质量检查模板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0CDECF23">
            <w:pPr>
              <w:numPr>
                <w:ilvl w:val="0"/>
                <w:numId w:val="3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支持医院自行导入模板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5ABD19A6">
            <w:pPr>
              <w:numPr>
                <w:ilvl w:val="0"/>
                <w:numId w:val="3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自动生成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月度讲评会、季度讲评会、年度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分析报表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及柏拉图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  <w:p w14:paraId="238DEE64">
            <w:pPr>
              <w:numPr>
                <w:ilvl w:val="0"/>
                <w:numId w:val="3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质控小组线上检查，填写扣分备注。</w:t>
            </w:r>
          </w:p>
          <w:p w14:paraId="16FF3A30">
            <w:pPr>
              <w:numPr>
                <w:ilvl w:val="0"/>
                <w:numId w:val="3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完整质量检查线上流程，质控小组检查-科室负责人整改分析-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职能科室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审核-整改情况跟踪。</w:t>
            </w:r>
          </w:p>
          <w:p w14:paraId="5867FE54">
            <w:pPr>
              <w:numPr>
                <w:ilvl w:val="0"/>
                <w:numId w:val="3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检查-整改-审批全程无纸化</w:t>
            </w:r>
          </w:p>
          <w:p w14:paraId="2894D3E1">
            <w:pPr>
              <w:numPr>
                <w:ilvl w:val="0"/>
                <w:numId w:val="3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检查可添加照片，记录问题现场</w:t>
            </w:r>
          </w:p>
        </w:tc>
      </w:tr>
      <w:tr w14:paraId="290B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7CE23F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不良事件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005357">
            <w:pPr>
              <w:numPr>
                <w:ilvl w:val="0"/>
                <w:numId w:val="4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后台自带基本的不良事件类型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4B8A233F">
            <w:pPr>
              <w:numPr>
                <w:ilvl w:val="0"/>
                <w:numId w:val="4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可查看异常上报详情及审批情况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0D76FE6F">
            <w:pPr>
              <w:numPr>
                <w:ilvl w:val="0"/>
                <w:numId w:val="4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可自动生成分析报表，及鱼骨图。</w:t>
            </w:r>
          </w:p>
        </w:tc>
      </w:tr>
      <w:tr w14:paraId="6E89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3706B9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敏感指标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09CB50">
            <w:pPr>
              <w:numPr>
                <w:ilvl w:val="0"/>
                <w:numId w:val="5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按照“护理专业医疗质量质控指标（2020版）”要求，病区手机端上报日报表和季报表，</w:t>
            </w:r>
          </w:p>
          <w:p w14:paraId="60C98950">
            <w:pPr>
              <w:numPr>
                <w:ilvl w:val="0"/>
                <w:numId w:val="5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自动整合病区数据，</w:t>
            </w:r>
          </w:p>
          <w:p w14:paraId="2EA5A651">
            <w:pPr>
              <w:numPr>
                <w:ilvl w:val="0"/>
                <w:numId w:val="5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可导出直接上报国家护理质量数据平台。</w:t>
            </w:r>
          </w:p>
          <w:p w14:paraId="23EA4C9E">
            <w:pPr>
              <w:numPr>
                <w:ilvl w:val="0"/>
                <w:numId w:val="5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周期性提醒填报</w:t>
            </w:r>
          </w:p>
        </w:tc>
      </w:tr>
      <w:tr w14:paraId="1E38B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0A4B4C">
            <w:pPr>
              <w:jc w:val="center"/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表单库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F777A8">
            <w:pPr>
              <w:numPr>
                <w:ilvl w:val="0"/>
                <w:numId w:val="6"/>
              </w:numP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共享全国各省份检查量表</w:t>
            </w:r>
          </w:p>
          <w:p w14:paraId="18B621BB">
            <w:pPr>
              <w:numPr>
                <w:ilvl w:val="0"/>
                <w:numId w:val="6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包括质量检查、不良事件、风险评估、实操考核检查量表。</w:t>
            </w:r>
          </w:p>
        </w:tc>
      </w:tr>
      <w:tr w14:paraId="6E05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FF174DE">
            <w:pPr>
              <w:jc w:val="center"/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人员技术档案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1D55F7">
            <w:pPr>
              <w:numPr>
                <w:ilvl w:val="0"/>
                <w:numId w:val="7"/>
              </w:numPr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手机端填报</w:t>
            </w:r>
          </w:p>
          <w:p w14:paraId="1977E589">
            <w:pPr>
              <w:numPr>
                <w:ilvl w:val="0"/>
                <w:numId w:val="7"/>
              </w:numPr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自动整合个人档案</w:t>
            </w:r>
          </w:p>
          <w:p w14:paraId="27AD758A">
            <w:pPr>
              <w:numPr>
                <w:ilvl w:val="0"/>
                <w:numId w:val="7"/>
              </w:numPr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随时调取打印</w:t>
            </w:r>
          </w:p>
          <w:p w14:paraId="4482EE86">
            <w:pPr>
              <w:numPr>
                <w:ilvl w:val="0"/>
                <w:numId w:val="7"/>
              </w:numPr>
              <w:jc w:val="both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多维度分析报表。</w:t>
            </w:r>
          </w:p>
        </w:tc>
      </w:tr>
      <w:tr w14:paraId="4557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0569F9">
            <w:pPr>
              <w:jc w:val="center"/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排班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BF58E4">
            <w:pPr>
              <w:numPr>
                <w:ilvl w:val="0"/>
                <w:numId w:val="8"/>
              </w:numPr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科室排班表格一键发布</w:t>
            </w:r>
          </w:p>
          <w:p w14:paraId="17C1D7BB">
            <w:pPr>
              <w:numPr>
                <w:ilvl w:val="0"/>
                <w:numId w:val="8"/>
              </w:numPr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管理员随时查看排班表</w:t>
            </w:r>
          </w:p>
          <w:p w14:paraId="027DDD8E">
            <w:pPr>
              <w:numPr>
                <w:ilvl w:val="0"/>
                <w:numId w:val="8"/>
              </w:numPr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排班变动立即通知</w:t>
            </w:r>
          </w:p>
          <w:p w14:paraId="31A9420A">
            <w:pPr>
              <w:numPr>
                <w:ilvl w:val="0"/>
                <w:numId w:val="8"/>
              </w:numPr>
              <w:jc w:val="both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工时自动统计。</w:t>
            </w:r>
          </w:p>
        </w:tc>
      </w:tr>
      <w:tr w14:paraId="5B61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7DB964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数据报表</w:t>
            </w:r>
          </w:p>
        </w:tc>
        <w:tc>
          <w:tcPr>
            <w:tcW w:w="77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3E12BD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自动汇总学分、理论考试、积分、培训、视频学习的统计月报、季报、年报</w:t>
            </w:r>
          </w:p>
        </w:tc>
      </w:tr>
    </w:tbl>
    <w:p w14:paraId="49A6D798">
      <w:pPr>
        <w:pStyle w:val="3"/>
        <w:numPr>
          <w:ilvl w:val="0"/>
          <w:numId w:val="0"/>
        </w:numPr>
        <w:rPr>
          <w:rFonts w:hint="eastAsia"/>
          <w:sz w:val="36"/>
          <w:szCs w:val="21"/>
        </w:rPr>
      </w:pPr>
      <w:r>
        <w:rPr>
          <w:rFonts w:hint="eastAsia" w:ascii="宋体" w:hAnsi="宋体"/>
          <w:sz w:val="36"/>
          <w:szCs w:val="21"/>
        </w:rPr>
        <w:t>2</w:t>
      </w:r>
      <w:r>
        <w:rPr>
          <w:rFonts w:ascii="宋体" w:hAnsi="宋体"/>
          <w:sz w:val="36"/>
          <w:szCs w:val="21"/>
        </w:rPr>
        <w:t>.</w:t>
      </w:r>
      <w:r>
        <w:rPr>
          <w:rFonts w:hint="eastAsia"/>
          <w:sz w:val="36"/>
          <w:szCs w:val="21"/>
        </w:rPr>
        <w:t>手机</w:t>
      </w:r>
      <w:r>
        <w:rPr>
          <w:sz w:val="36"/>
          <w:szCs w:val="21"/>
        </w:rPr>
        <w:t>APP端</w:t>
      </w:r>
      <w:r>
        <w:rPr>
          <w:rFonts w:hint="eastAsia"/>
          <w:sz w:val="36"/>
          <w:szCs w:val="21"/>
        </w:rPr>
        <w:t>技术参数要求</w:t>
      </w:r>
    </w:p>
    <w:tbl>
      <w:tblPr>
        <w:tblStyle w:val="30"/>
        <w:tblW w:w="9371" w:type="dxa"/>
        <w:tblInd w:w="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7816"/>
      </w:tblGrid>
      <w:tr w14:paraId="1C924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Header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A9AFEC">
            <w:pPr>
              <w:jc w:val="center"/>
              <w:rPr>
                <w:rFonts w:ascii="宋体" w:hAnsi="宋体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b/>
                <w:bCs/>
                <w:color w:val="000000"/>
                <w:sz w:val="20"/>
                <w:szCs w:val="20"/>
              </w:rPr>
              <w:t>模块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CEB213">
            <w:pPr>
              <w:jc w:val="center"/>
              <w:rPr>
                <w:rFonts w:ascii="宋体" w:hAnsi="宋体" w:cs="Helvetica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b/>
                <w:bCs/>
                <w:color w:val="000000"/>
                <w:sz w:val="20"/>
                <w:szCs w:val="20"/>
              </w:rPr>
              <w:t>技术要求</w:t>
            </w:r>
          </w:p>
        </w:tc>
      </w:tr>
      <w:tr w14:paraId="1115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7BDF0C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bCs/>
                <w:color w:val="000000"/>
                <w:sz w:val="20"/>
                <w:szCs w:val="20"/>
              </w:rPr>
              <w:t>App客户端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28962A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bCs/>
                <w:color w:val="000000"/>
                <w:sz w:val="20"/>
                <w:szCs w:val="20"/>
              </w:rPr>
              <w:t>提供Andoid、ios客户端，</w:t>
            </w:r>
            <w:r>
              <w:rPr>
                <w:rFonts w:hint="eastAsia" w:ascii="宋体" w:hAnsi="宋体" w:cs="Helvetica"/>
                <w:bCs/>
                <w:color w:val="000000"/>
                <w:sz w:val="20"/>
                <w:szCs w:val="20"/>
                <w:lang w:val="en-US" w:eastAsia="zh-CN"/>
              </w:rPr>
              <w:t>学员</w:t>
            </w:r>
            <w:r>
              <w:rPr>
                <w:rFonts w:hint="eastAsia" w:ascii="宋体" w:hAnsi="宋体" w:cs="Helvetica"/>
                <w:bCs/>
                <w:color w:val="000000"/>
                <w:sz w:val="20"/>
                <w:szCs w:val="20"/>
              </w:rPr>
              <w:t>可在应用市场搜索安装。</w:t>
            </w:r>
          </w:p>
        </w:tc>
      </w:tr>
      <w:tr w14:paraId="2D6F3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DBFCB1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理论考试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779CE18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1.考前接收通知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2.现场手机签到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手机端二维码需要间隔一定时间有变化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3.自动加载试卷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自动分配对应层级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、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职称的题目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可实现同考不同题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4.考试结束自动显示分数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5.成绩自动汇总到后台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76E4469B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6.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线上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考试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场景下，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无需现场签到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7.查看即将参加的考试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历史考试记录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8.作弊监控系统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监控考试期间退出和截屏的情况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9.补考功能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一键设置补考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考试分数以最高分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为准；</w:t>
            </w:r>
          </w:p>
          <w:p w14:paraId="2E75AAFC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0.多场次考试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可在手机端选择报名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并可限制报名的场次数量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732D56FE">
            <w:pPr>
              <w:rPr>
                <w:rFonts w:hint="eastAsia" w:ascii="宋体" w:hAnsi="宋体" w:eastAsia="宋体" w:cs="Helvetica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11.管理者在手机端可以上传现场照片至本次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考试，保存图像资料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；</w:t>
            </w:r>
          </w:p>
          <w:p w14:paraId="4B024227">
            <w:pPr>
              <w:rPr>
                <w:rFonts w:hint="eastAsia" w:ascii="宋体" w:hAnsi="宋体" w:eastAsia="宋体" w:cs="Helvetic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漏答提醒：考试过程中，遗漏试题交卷时智能提醒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。</w:t>
            </w:r>
          </w:p>
        </w:tc>
      </w:tr>
      <w:tr w14:paraId="228F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EF3501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实操考核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D11990">
            <w:pPr>
              <w:ind w:left="-1" w:leftChars="-15" w:hanging="30" w:hangingChars="15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.支持手机端选择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eastAsia="zh-CN"/>
              </w:rPr>
              <w:t>学员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进行打分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45CE9DFA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2.支持扣分或者加分方式进行评分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7065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5E665A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业务培训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896BF5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1.培训前接收通知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2.现场手机签到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手机端二维码需要间隔一定时间有变化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手机端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可查看培训上传的文档课件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4.课堂评测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及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课后满意度评价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5.查看即将参加的培训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历史培训记录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6.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val="en-US" w:eastAsia="zh-CN"/>
              </w:rPr>
              <w:t>学员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可报名参加培训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471A220E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7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.管理者在手机端可以上传现场照片至本次培训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，保存图像资料。</w:t>
            </w:r>
          </w:p>
          <w:p w14:paraId="19FF40CA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8.支持文件AI解析功能</w:t>
            </w:r>
          </w:p>
        </w:tc>
      </w:tr>
      <w:tr w14:paraId="7E87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621221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练习题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5E6B8F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1.查看与自己能级或职称对应的练习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题目；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2.每组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固定数量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题目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可以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无限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次进行练习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智能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算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法出题，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未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练习题优先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出题；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题目回答正确可获得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积分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04511243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4.练习过程答案展示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23A9FDD3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在做练习题过程中，可以上报错题。</w:t>
            </w:r>
          </w:p>
          <w:p w14:paraId="3536487E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6.支持AI讲题功能</w:t>
            </w:r>
          </w:p>
        </w:tc>
      </w:tr>
      <w:tr w14:paraId="1ED7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E0F5FD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视频学习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349BCA8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1.查看与自己相关的视频课件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2.视频观看进度记录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3.可在观看过程跳出题目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视频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结束后的评测功能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09DC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68D1B6F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学分管理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623D74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1.查看学分分值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2.查看学分来源明细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3.提示还差多少学分达标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4.获取学分方式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（包括：培训、理论考试、实操考试、练习、观看视频等）。</w:t>
            </w:r>
          </w:p>
        </w:tc>
      </w:tr>
      <w:tr w14:paraId="3817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7FE0DB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医院栏目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E22E51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查看后台上传的电子文档，建立医院电子文档资料。</w:t>
            </w:r>
          </w:p>
        </w:tc>
      </w:tr>
      <w:tr w14:paraId="23FDB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008F01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院内通知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97B2316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1.App端查通知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2.查看通知中的附件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3.查看后，显示已阅读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220B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7EF493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质控检查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79A0F7">
            <w:pPr>
              <w:ind w:left="-1" w:leftChars="-15" w:hanging="30" w:hangingChars="15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.支持手机端选择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病区，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进行打分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；</w:t>
            </w:r>
          </w:p>
          <w:p w14:paraId="5820FD58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2.支持扣分或者加分方式进行评分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  <w:p w14:paraId="2BE261F5">
            <w:p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3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.实现质控检查流程化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，专业小组检查问题---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病区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val="en-US" w:eastAsia="zh-CN"/>
              </w:rPr>
              <w:t>管理员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整改措施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---追溯性检查</w:t>
            </w:r>
          </w:p>
          <w:p w14:paraId="04A3FC1A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4. 在整改环节，支持AI智能生成原因分析、整改措施</w:t>
            </w:r>
          </w:p>
        </w:tc>
      </w:tr>
      <w:tr w14:paraId="38AE2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5D4ED8">
            <w:pPr>
              <w:jc w:val="center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不良事件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0A68AC9">
            <w:pPr>
              <w:ind w:left="-1" w:leftChars="-15" w:hanging="30" w:hangingChars="15"/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.支持手机端选择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异常类型，</w:t>
            </w:r>
            <w:r>
              <w:rPr>
                <w:rFonts w:ascii="宋体" w:hAnsi="宋体" w:cs="Helvetica"/>
                <w:color w:val="000000"/>
                <w:sz w:val="20"/>
                <w:szCs w:val="20"/>
              </w:rPr>
              <w:t>进行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上报；</w:t>
            </w:r>
          </w:p>
          <w:p w14:paraId="40272473">
            <w:p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ascii="宋体" w:hAnsi="宋体" w:cs="Helvetica"/>
                <w:color w:val="000000"/>
                <w:sz w:val="20"/>
                <w:szCs w:val="20"/>
              </w:rPr>
              <w:t>2.支持上级管理者手机端审批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。</w:t>
            </w:r>
          </w:p>
        </w:tc>
      </w:tr>
      <w:tr w14:paraId="5093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CB8E17D">
            <w:pPr>
              <w:jc w:val="center"/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敏感指标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BAF25BE">
            <w:pPr>
              <w:numPr>
                <w:ilvl w:val="0"/>
                <w:numId w:val="9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支持病区每日敏感指标数据填报、补报</w:t>
            </w:r>
          </w:p>
          <w:p w14:paraId="7947BFBD">
            <w:pPr>
              <w:numPr>
                <w:ilvl w:val="0"/>
                <w:numId w:val="9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并由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val="en-US" w:eastAsia="zh-CN"/>
              </w:rPr>
              <w:t>病区管理员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审核。</w:t>
            </w:r>
          </w:p>
        </w:tc>
      </w:tr>
      <w:tr w14:paraId="45F5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89BE7B">
            <w:pPr>
              <w:jc w:val="center"/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人员技术档案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5D5BA2">
            <w:pPr>
              <w:numPr>
                <w:ilvl w:val="0"/>
                <w:numId w:val="10"/>
              </w:numPr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支持手机端维护个人技术档案；</w:t>
            </w:r>
          </w:p>
          <w:p w14:paraId="279145B9">
            <w:pPr>
              <w:numPr>
                <w:ilvl w:val="0"/>
                <w:numId w:val="10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类型包括：覆盖型和累积型；</w:t>
            </w:r>
          </w:p>
          <w:p w14:paraId="0B2C84F4">
            <w:pPr>
              <w:numPr>
                <w:ilvl w:val="0"/>
                <w:numId w:val="10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病区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  <w:lang w:val="en-US" w:eastAsia="zh-CN"/>
              </w:rPr>
              <w:t>管理员</w:t>
            </w: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可在手机端审核内容准确性。</w:t>
            </w:r>
          </w:p>
        </w:tc>
      </w:tr>
      <w:tr w14:paraId="521C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555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CC8DAB">
            <w:pPr>
              <w:jc w:val="center"/>
              <w:rPr>
                <w:rFonts w:hint="eastAsia"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排班</w:t>
            </w:r>
          </w:p>
        </w:tc>
        <w:tc>
          <w:tcPr>
            <w:tcW w:w="781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63CBAF">
            <w:pPr>
              <w:numPr>
                <w:ilvl w:val="0"/>
                <w:numId w:val="11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支持科室班次种类建立</w:t>
            </w:r>
          </w:p>
          <w:p w14:paraId="1E89EE70">
            <w:pPr>
              <w:numPr>
                <w:ilvl w:val="0"/>
                <w:numId w:val="11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人员排班</w:t>
            </w:r>
          </w:p>
          <w:p w14:paraId="2C8D0DD0">
            <w:pPr>
              <w:numPr>
                <w:ilvl w:val="0"/>
                <w:numId w:val="11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班次申请</w:t>
            </w:r>
          </w:p>
          <w:p w14:paraId="3A57B736">
            <w:pPr>
              <w:numPr>
                <w:ilvl w:val="0"/>
                <w:numId w:val="11"/>
              </w:numPr>
              <w:rPr>
                <w:rFonts w:ascii="宋体" w:hAnsi="宋体" w:cs="Helvetic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Helvetica"/>
                <w:color w:val="000000"/>
                <w:sz w:val="20"/>
                <w:szCs w:val="20"/>
              </w:rPr>
              <w:t>变动通知。</w:t>
            </w:r>
          </w:p>
        </w:tc>
      </w:tr>
    </w:tbl>
    <w:p w14:paraId="23BC613E">
      <w:pPr>
        <w:pStyle w:val="3"/>
        <w:numPr>
          <w:ilvl w:val="0"/>
          <w:numId w:val="0"/>
        </w:numPr>
        <w:rPr>
          <w:rFonts w:ascii="宋体" w:hAnsi="宋体"/>
          <w:sz w:val="36"/>
          <w:szCs w:val="21"/>
        </w:rPr>
      </w:pPr>
      <w:r>
        <w:rPr>
          <w:rFonts w:hint="eastAsia" w:ascii="宋体" w:hAnsi="宋体"/>
          <w:sz w:val="36"/>
          <w:szCs w:val="21"/>
        </w:rPr>
        <w:t>3</w:t>
      </w:r>
      <w:r>
        <w:rPr>
          <w:rFonts w:ascii="宋体" w:hAnsi="宋体"/>
          <w:sz w:val="36"/>
          <w:szCs w:val="21"/>
        </w:rPr>
        <w:t>.</w:t>
      </w:r>
      <w:r>
        <w:rPr>
          <w:rFonts w:hint="eastAsia" w:ascii="宋体" w:hAnsi="宋体"/>
          <w:sz w:val="36"/>
          <w:szCs w:val="21"/>
        </w:rPr>
        <w:t>微信端（公众号）</w:t>
      </w:r>
    </w:p>
    <w:tbl>
      <w:tblPr>
        <w:tblStyle w:val="30"/>
        <w:tblW w:w="558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7796"/>
      </w:tblGrid>
      <w:tr w14:paraId="3B13C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tblHeader/>
        </w:trPr>
        <w:tc>
          <w:tcPr>
            <w:tcW w:w="8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EB5826">
            <w:pPr>
              <w:spacing w:before="225" w:after="225"/>
              <w:rPr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模块</w:t>
            </w:r>
          </w:p>
        </w:tc>
        <w:tc>
          <w:tcPr>
            <w:tcW w:w="414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9F9F9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A16E5D">
            <w:pPr>
              <w:spacing w:before="225" w:after="225"/>
              <w:rPr>
                <w:rFonts w:hint="eastAsia"/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技术要求</w:t>
            </w:r>
          </w:p>
        </w:tc>
      </w:tr>
      <w:tr w14:paraId="2FD93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D3417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个人信息</w:t>
            </w:r>
          </w:p>
        </w:tc>
        <w:tc>
          <w:tcPr>
            <w:tcW w:w="414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83BC3D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随时修改自己的信息，由上级进行审核才可修改通过。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重要信息跳过病区管理员，由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只能科室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审核。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便于后期各种活动通知绑定人员时，可一键筛选绑定。</w:t>
            </w:r>
          </w:p>
        </w:tc>
      </w:tr>
      <w:tr w14:paraId="78015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43D2C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人员加入</w:t>
            </w:r>
          </w:p>
        </w:tc>
        <w:tc>
          <w:tcPr>
            <w:tcW w:w="414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FA93B6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封闭式人员加入系统，每个医院单独二维码。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病区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管理员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职能科室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最高管理员层层审核，全程自动化，确保外院人员不可进入。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微信端随时管理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信息，删除、修改等。</w:t>
            </w:r>
          </w:p>
        </w:tc>
      </w:tr>
      <w:tr w14:paraId="06F72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8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9BC7A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软件指导</w:t>
            </w:r>
          </w:p>
        </w:tc>
        <w:tc>
          <w:tcPr>
            <w:tcW w:w="414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4674B0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微信端附有软件操作，避免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出现操作问题无人解答。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管理员也有软件操作指导，包括了管理员对电脑端后台使用的操作指导。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真正的全方位无障碍使用软件。</w:t>
            </w:r>
          </w:p>
        </w:tc>
      </w:tr>
      <w:tr w14:paraId="03E4A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6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B16AB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院内通知</w:t>
            </w:r>
          </w:p>
        </w:tc>
        <w:tc>
          <w:tcPr>
            <w:tcW w:w="414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B5841E3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通过公众号发送院内通知：培训、考试、练习等。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详细内容提示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查看，公众号不显示具体内容，以免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端查看，确认获取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学员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是否查看通知监控数据。</w:t>
            </w:r>
          </w:p>
        </w:tc>
      </w:tr>
    </w:tbl>
    <w:p w14:paraId="75180F12">
      <w:pPr>
        <w:tabs>
          <w:tab w:val="left" w:pos="6045"/>
        </w:tabs>
        <w:snapToGrid w:val="0"/>
        <w:spacing w:line="360" w:lineRule="auto"/>
        <w:ind w:left="280" w:hanging="280" w:hangingChars="100"/>
        <w:rPr>
          <w:rFonts w:hint="eastAsia" w:ascii="宋体" w:hAnsi="宋体"/>
          <w:sz w:val="28"/>
          <w:szCs w:val="28"/>
        </w:rPr>
      </w:pPr>
    </w:p>
    <w:sectPr>
      <w:footerReference r:id="rId3" w:type="default"/>
      <w:footerReference r:id="rId4" w:type="even"/>
      <w:type w:val="oddPage"/>
      <w:pgSz w:w="11906" w:h="16838"/>
      <w:pgMar w:top="1440" w:right="1797" w:bottom="156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6398537F">
    <w:panose1 w:val="020B0604020202020204"/>
    <w:charset w:val="86"/>
    <w:family w:val="auto"/>
    <w:pitch w:val="default"/>
    <w:sig w:usb0="00000001" w:usb1="00000000" w:usb2="00000000" w:usb3="00000000" w:csb0="003E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CB6F7">
    <w:pPr>
      <w:pStyle w:val="22"/>
      <w:framePr w:wrap="around" w:vAnchor="text" w:hAnchor="margin" w:xAlign="center" w:y="1"/>
      <w:rPr>
        <w:rStyle w:val="33"/>
      </w:rPr>
    </w:pPr>
    <w:r>
      <w:fldChar w:fldCharType="begin"/>
    </w:r>
    <w:r>
      <w:rPr>
        <w:rStyle w:val="33"/>
      </w:rPr>
      <w:instrText xml:space="preserve">PAGE  </w:instrText>
    </w:r>
    <w:r>
      <w:fldChar w:fldCharType="separate"/>
    </w:r>
    <w:r>
      <w:rPr>
        <w:rStyle w:val="33"/>
        <w:lang w:val="en-US" w:eastAsia="zh-CN"/>
      </w:rPr>
      <w:t>3</w:t>
    </w:r>
    <w:r>
      <w:fldChar w:fldCharType="end"/>
    </w:r>
  </w:p>
  <w:p w14:paraId="6073ED8E">
    <w:pPr>
      <w:pStyle w:val="2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41E5B">
    <w:pPr>
      <w:pStyle w:val="22"/>
      <w:framePr w:wrap="around" w:vAnchor="text" w:hAnchor="margin" w:xAlign="center" w:y="1"/>
      <w:rPr>
        <w:rStyle w:val="33"/>
      </w:rPr>
    </w:pPr>
    <w:r>
      <w:fldChar w:fldCharType="begin"/>
    </w:r>
    <w:r>
      <w:rPr>
        <w:rStyle w:val="33"/>
      </w:rPr>
      <w:instrText xml:space="preserve">PAGE  </w:instrText>
    </w:r>
    <w:r>
      <w:fldChar w:fldCharType="separate"/>
    </w:r>
    <w:r>
      <w:rPr>
        <w:rStyle w:val="33"/>
      </w:rPr>
      <w:t>1</w:t>
    </w:r>
    <w:r>
      <w:fldChar w:fldCharType="end"/>
    </w:r>
  </w:p>
  <w:p w14:paraId="4F5D6A17">
    <w:pPr>
      <w:pStyle w:val="2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86967E"/>
    <w:multiLevelType w:val="singleLevel"/>
    <w:tmpl w:val="A78696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37B41AD"/>
    <w:multiLevelType w:val="multilevel"/>
    <w:tmpl w:val="037B41A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BA4146"/>
    <w:multiLevelType w:val="multilevel"/>
    <w:tmpl w:val="0DBA414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F297EFE"/>
    <w:multiLevelType w:val="multilevel"/>
    <w:tmpl w:val="2F297EF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5A83572"/>
    <w:multiLevelType w:val="multilevel"/>
    <w:tmpl w:val="35A8357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425A86"/>
    <w:multiLevelType w:val="multilevel"/>
    <w:tmpl w:val="5E425A8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E7A3140"/>
    <w:multiLevelType w:val="multilevel"/>
    <w:tmpl w:val="5E7A314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F994C8D"/>
    <w:multiLevelType w:val="multilevel"/>
    <w:tmpl w:val="5F994C8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6D54CCB"/>
    <w:multiLevelType w:val="multilevel"/>
    <w:tmpl w:val="66D54CCB"/>
    <w:lvl w:ilvl="0" w:tentative="0">
      <w:start w:val="1"/>
      <w:numFmt w:val="decimal"/>
      <w:pStyle w:val="2"/>
      <w:lvlText w:val="%1  "/>
      <w:lvlJc w:val="left"/>
      <w:pPr>
        <w:tabs>
          <w:tab w:val="left" w:pos="1571"/>
        </w:tabs>
        <w:ind w:left="1283" w:hanging="432"/>
      </w:pPr>
      <w:rPr>
        <w:rFonts w:hint="eastAsia" w:ascii="黑体" w:eastAsia="黑体"/>
      </w:rPr>
    </w:lvl>
    <w:lvl w:ilvl="1" w:tentative="0">
      <w:start w:val="1"/>
      <w:numFmt w:val="decimal"/>
      <w:pStyle w:val="65"/>
      <w:lvlText w:val="%1.%2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decimal"/>
      <w:pStyle w:val="5"/>
      <w:lvlText w:val="%1.%2.%3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decimal"/>
      <w:pStyle w:val="63"/>
      <w:lvlText w:val="%1.%2.%3.%4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upperLetter"/>
      <w:lvlText w:val="%5."/>
      <w:lvlJc w:val="left"/>
      <w:pPr>
        <w:tabs>
          <w:tab w:val="left" w:pos="1271"/>
        </w:tabs>
        <w:ind w:left="1271" w:hanging="420"/>
      </w:p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2003"/>
        </w:tabs>
        <w:ind w:left="2003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147"/>
        </w:tabs>
        <w:ind w:left="2147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2291"/>
        </w:tabs>
        <w:ind w:left="2291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2435"/>
        </w:tabs>
        <w:ind w:left="2435" w:hanging="1584"/>
      </w:pPr>
    </w:lvl>
  </w:abstractNum>
  <w:abstractNum w:abstractNumId="9">
    <w:nsid w:val="709B35D0"/>
    <w:multiLevelType w:val="multilevel"/>
    <w:tmpl w:val="709B35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C813E2B"/>
    <w:multiLevelType w:val="multilevel"/>
    <w:tmpl w:val="7C813E2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299"/>
    <w:rsid w:val="000106A7"/>
    <w:rsid w:val="00014DE7"/>
    <w:rsid w:val="00016CC0"/>
    <w:rsid w:val="00017E66"/>
    <w:rsid w:val="0002152B"/>
    <w:rsid w:val="00021F46"/>
    <w:rsid w:val="00026CF8"/>
    <w:rsid w:val="00027F96"/>
    <w:rsid w:val="00040E6E"/>
    <w:rsid w:val="00042B8A"/>
    <w:rsid w:val="00043635"/>
    <w:rsid w:val="000454DB"/>
    <w:rsid w:val="0005252A"/>
    <w:rsid w:val="00053E15"/>
    <w:rsid w:val="00054794"/>
    <w:rsid w:val="00056F94"/>
    <w:rsid w:val="00061324"/>
    <w:rsid w:val="00061BA3"/>
    <w:rsid w:val="00067712"/>
    <w:rsid w:val="0007089C"/>
    <w:rsid w:val="00071E47"/>
    <w:rsid w:val="000774D2"/>
    <w:rsid w:val="00080728"/>
    <w:rsid w:val="00081F1E"/>
    <w:rsid w:val="00085472"/>
    <w:rsid w:val="000910DB"/>
    <w:rsid w:val="00096A1C"/>
    <w:rsid w:val="000A0DA9"/>
    <w:rsid w:val="000A7E3D"/>
    <w:rsid w:val="000B3F8E"/>
    <w:rsid w:val="000C2B10"/>
    <w:rsid w:val="000C35C8"/>
    <w:rsid w:val="000C51F1"/>
    <w:rsid w:val="000C5DE2"/>
    <w:rsid w:val="000E38D1"/>
    <w:rsid w:val="000E4E6B"/>
    <w:rsid w:val="000F4CAC"/>
    <w:rsid w:val="000F4EF0"/>
    <w:rsid w:val="000F5308"/>
    <w:rsid w:val="000F59E2"/>
    <w:rsid w:val="001067C0"/>
    <w:rsid w:val="0011075B"/>
    <w:rsid w:val="001259EC"/>
    <w:rsid w:val="00125EFC"/>
    <w:rsid w:val="00134242"/>
    <w:rsid w:val="001348E4"/>
    <w:rsid w:val="0013618C"/>
    <w:rsid w:val="0013732A"/>
    <w:rsid w:val="001413B3"/>
    <w:rsid w:val="00147E03"/>
    <w:rsid w:val="00151220"/>
    <w:rsid w:val="00153782"/>
    <w:rsid w:val="00153898"/>
    <w:rsid w:val="00156699"/>
    <w:rsid w:val="0016109A"/>
    <w:rsid w:val="0016647E"/>
    <w:rsid w:val="0017176B"/>
    <w:rsid w:val="00177F96"/>
    <w:rsid w:val="001808A0"/>
    <w:rsid w:val="00180A80"/>
    <w:rsid w:val="00183578"/>
    <w:rsid w:val="00185156"/>
    <w:rsid w:val="0019540F"/>
    <w:rsid w:val="001B2260"/>
    <w:rsid w:val="001B3176"/>
    <w:rsid w:val="001B64E6"/>
    <w:rsid w:val="001C0A70"/>
    <w:rsid w:val="001C39DE"/>
    <w:rsid w:val="001D2565"/>
    <w:rsid w:val="001D34C2"/>
    <w:rsid w:val="001E2178"/>
    <w:rsid w:val="001E5042"/>
    <w:rsid w:val="001F1E94"/>
    <w:rsid w:val="001F2ADC"/>
    <w:rsid w:val="002006DA"/>
    <w:rsid w:val="00201500"/>
    <w:rsid w:val="0020349B"/>
    <w:rsid w:val="00207C78"/>
    <w:rsid w:val="00217388"/>
    <w:rsid w:val="00221CEB"/>
    <w:rsid w:val="0022519E"/>
    <w:rsid w:val="00234679"/>
    <w:rsid w:val="00241BB3"/>
    <w:rsid w:val="0024309E"/>
    <w:rsid w:val="002439C3"/>
    <w:rsid w:val="00244B3F"/>
    <w:rsid w:val="002454D6"/>
    <w:rsid w:val="00247009"/>
    <w:rsid w:val="00250B61"/>
    <w:rsid w:val="00251CF9"/>
    <w:rsid w:val="00252669"/>
    <w:rsid w:val="00253184"/>
    <w:rsid w:val="0025339E"/>
    <w:rsid w:val="002549E6"/>
    <w:rsid w:val="002563A7"/>
    <w:rsid w:val="002610A3"/>
    <w:rsid w:val="0026172F"/>
    <w:rsid w:val="00264044"/>
    <w:rsid w:val="00272AD3"/>
    <w:rsid w:val="00272F7D"/>
    <w:rsid w:val="002854D6"/>
    <w:rsid w:val="00285A37"/>
    <w:rsid w:val="002878CE"/>
    <w:rsid w:val="002A177E"/>
    <w:rsid w:val="002B096D"/>
    <w:rsid w:val="002B1C6F"/>
    <w:rsid w:val="002B3090"/>
    <w:rsid w:val="002B51EF"/>
    <w:rsid w:val="002D4916"/>
    <w:rsid w:val="002D5745"/>
    <w:rsid w:val="002D6350"/>
    <w:rsid w:val="002D74D0"/>
    <w:rsid w:val="002E3D23"/>
    <w:rsid w:val="002E51B1"/>
    <w:rsid w:val="002E7FCD"/>
    <w:rsid w:val="002F04C0"/>
    <w:rsid w:val="002F153D"/>
    <w:rsid w:val="002F6517"/>
    <w:rsid w:val="0030327C"/>
    <w:rsid w:val="0030506D"/>
    <w:rsid w:val="003050F2"/>
    <w:rsid w:val="00307CE8"/>
    <w:rsid w:val="00317581"/>
    <w:rsid w:val="003318F6"/>
    <w:rsid w:val="003322D6"/>
    <w:rsid w:val="003343E8"/>
    <w:rsid w:val="00335006"/>
    <w:rsid w:val="0033514A"/>
    <w:rsid w:val="00340161"/>
    <w:rsid w:val="00351A53"/>
    <w:rsid w:val="00353EA1"/>
    <w:rsid w:val="00362310"/>
    <w:rsid w:val="00371C38"/>
    <w:rsid w:val="0037347B"/>
    <w:rsid w:val="003734E0"/>
    <w:rsid w:val="0037527E"/>
    <w:rsid w:val="003762B9"/>
    <w:rsid w:val="00385577"/>
    <w:rsid w:val="0038605C"/>
    <w:rsid w:val="00386C0F"/>
    <w:rsid w:val="00387919"/>
    <w:rsid w:val="00391068"/>
    <w:rsid w:val="00391976"/>
    <w:rsid w:val="0039590B"/>
    <w:rsid w:val="003A0C5B"/>
    <w:rsid w:val="003A2CA4"/>
    <w:rsid w:val="003A3CD7"/>
    <w:rsid w:val="003A6A4D"/>
    <w:rsid w:val="003B2B86"/>
    <w:rsid w:val="003B359F"/>
    <w:rsid w:val="003C1AB1"/>
    <w:rsid w:val="003C4CD0"/>
    <w:rsid w:val="003C5935"/>
    <w:rsid w:val="003C6B19"/>
    <w:rsid w:val="003C79D9"/>
    <w:rsid w:val="003D43CB"/>
    <w:rsid w:val="003E4B47"/>
    <w:rsid w:val="00402726"/>
    <w:rsid w:val="00404A89"/>
    <w:rsid w:val="0040627F"/>
    <w:rsid w:val="0041781A"/>
    <w:rsid w:val="00421C80"/>
    <w:rsid w:val="0042240B"/>
    <w:rsid w:val="00424F11"/>
    <w:rsid w:val="00437FC2"/>
    <w:rsid w:val="004417E6"/>
    <w:rsid w:val="00446583"/>
    <w:rsid w:val="004542C0"/>
    <w:rsid w:val="00462852"/>
    <w:rsid w:val="0046329B"/>
    <w:rsid w:val="004676C0"/>
    <w:rsid w:val="00474383"/>
    <w:rsid w:val="00481A80"/>
    <w:rsid w:val="0048491D"/>
    <w:rsid w:val="0048668C"/>
    <w:rsid w:val="0049334C"/>
    <w:rsid w:val="004954A3"/>
    <w:rsid w:val="004959F3"/>
    <w:rsid w:val="004A2299"/>
    <w:rsid w:val="004A2E50"/>
    <w:rsid w:val="004A5ADB"/>
    <w:rsid w:val="004A7CB2"/>
    <w:rsid w:val="004B065D"/>
    <w:rsid w:val="004B227D"/>
    <w:rsid w:val="004B48F2"/>
    <w:rsid w:val="004C31F8"/>
    <w:rsid w:val="004C506E"/>
    <w:rsid w:val="004D0EDE"/>
    <w:rsid w:val="004D1F5F"/>
    <w:rsid w:val="004D4793"/>
    <w:rsid w:val="004D7971"/>
    <w:rsid w:val="004E2A5E"/>
    <w:rsid w:val="004E7001"/>
    <w:rsid w:val="004F24DB"/>
    <w:rsid w:val="00501F5B"/>
    <w:rsid w:val="00511B6D"/>
    <w:rsid w:val="005175D3"/>
    <w:rsid w:val="0052466F"/>
    <w:rsid w:val="00536195"/>
    <w:rsid w:val="00536536"/>
    <w:rsid w:val="00537108"/>
    <w:rsid w:val="00541ED1"/>
    <w:rsid w:val="00542BB2"/>
    <w:rsid w:val="00542FE4"/>
    <w:rsid w:val="00546946"/>
    <w:rsid w:val="00546B56"/>
    <w:rsid w:val="00547841"/>
    <w:rsid w:val="005505A6"/>
    <w:rsid w:val="0055526A"/>
    <w:rsid w:val="005556C9"/>
    <w:rsid w:val="00556EA1"/>
    <w:rsid w:val="005603E8"/>
    <w:rsid w:val="00571C4A"/>
    <w:rsid w:val="00580A7C"/>
    <w:rsid w:val="00583071"/>
    <w:rsid w:val="00591211"/>
    <w:rsid w:val="00592033"/>
    <w:rsid w:val="005926DB"/>
    <w:rsid w:val="0059317A"/>
    <w:rsid w:val="00593ED1"/>
    <w:rsid w:val="005A7FF8"/>
    <w:rsid w:val="005B0750"/>
    <w:rsid w:val="005B3ABB"/>
    <w:rsid w:val="005C05F6"/>
    <w:rsid w:val="005C1231"/>
    <w:rsid w:val="005C3DDE"/>
    <w:rsid w:val="005C5CEF"/>
    <w:rsid w:val="005C5DD6"/>
    <w:rsid w:val="005C6B69"/>
    <w:rsid w:val="005C790A"/>
    <w:rsid w:val="005F06CA"/>
    <w:rsid w:val="005F65CB"/>
    <w:rsid w:val="005F6C74"/>
    <w:rsid w:val="00616BD0"/>
    <w:rsid w:val="00620EAD"/>
    <w:rsid w:val="00626711"/>
    <w:rsid w:val="00640B94"/>
    <w:rsid w:val="00641AF2"/>
    <w:rsid w:val="006441DF"/>
    <w:rsid w:val="00644F3A"/>
    <w:rsid w:val="006476C0"/>
    <w:rsid w:val="00647F7E"/>
    <w:rsid w:val="006572D3"/>
    <w:rsid w:val="00665E59"/>
    <w:rsid w:val="00675BDE"/>
    <w:rsid w:val="0068179E"/>
    <w:rsid w:val="00683FB9"/>
    <w:rsid w:val="006873E4"/>
    <w:rsid w:val="00690F9B"/>
    <w:rsid w:val="006948D2"/>
    <w:rsid w:val="00696E06"/>
    <w:rsid w:val="0069734A"/>
    <w:rsid w:val="006A2BED"/>
    <w:rsid w:val="006A433F"/>
    <w:rsid w:val="006A4CAE"/>
    <w:rsid w:val="006B3C2E"/>
    <w:rsid w:val="006C1261"/>
    <w:rsid w:val="006C27D6"/>
    <w:rsid w:val="006C2F30"/>
    <w:rsid w:val="006D3E51"/>
    <w:rsid w:val="006E00E6"/>
    <w:rsid w:val="006E5DCB"/>
    <w:rsid w:val="006F2944"/>
    <w:rsid w:val="006F2C40"/>
    <w:rsid w:val="006F7262"/>
    <w:rsid w:val="006F7DDB"/>
    <w:rsid w:val="007002CB"/>
    <w:rsid w:val="0070103D"/>
    <w:rsid w:val="007059F9"/>
    <w:rsid w:val="00706E43"/>
    <w:rsid w:val="00710880"/>
    <w:rsid w:val="00714BE3"/>
    <w:rsid w:val="00715CA1"/>
    <w:rsid w:val="00717223"/>
    <w:rsid w:val="007177DD"/>
    <w:rsid w:val="00720A10"/>
    <w:rsid w:val="0072599D"/>
    <w:rsid w:val="00730D6A"/>
    <w:rsid w:val="007376E9"/>
    <w:rsid w:val="00740A2A"/>
    <w:rsid w:val="00742B2B"/>
    <w:rsid w:val="0076274A"/>
    <w:rsid w:val="00762D05"/>
    <w:rsid w:val="007636D5"/>
    <w:rsid w:val="00765D87"/>
    <w:rsid w:val="00767594"/>
    <w:rsid w:val="007745C2"/>
    <w:rsid w:val="00777060"/>
    <w:rsid w:val="007829C3"/>
    <w:rsid w:val="00786ED0"/>
    <w:rsid w:val="00787CE5"/>
    <w:rsid w:val="0079004D"/>
    <w:rsid w:val="0079569D"/>
    <w:rsid w:val="007A013E"/>
    <w:rsid w:val="007A051B"/>
    <w:rsid w:val="007A46AC"/>
    <w:rsid w:val="007A5DB5"/>
    <w:rsid w:val="007B282E"/>
    <w:rsid w:val="007B574A"/>
    <w:rsid w:val="007B6A05"/>
    <w:rsid w:val="007C4A95"/>
    <w:rsid w:val="007E58BA"/>
    <w:rsid w:val="007E5F8E"/>
    <w:rsid w:val="007E6C94"/>
    <w:rsid w:val="007F303F"/>
    <w:rsid w:val="007F5E34"/>
    <w:rsid w:val="007F6EA7"/>
    <w:rsid w:val="00804632"/>
    <w:rsid w:val="00807AB7"/>
    <w:rsid w:val="008100D1"/>
    <w:rsid w:val="00824374"/>
    <w:rsid w:val="0082678B"/>
    <w:rsid w:val="008322EE"/>
    <w:rsid w:val="008501AF"/>
    <w:rsid w:val="00850E09"/>
    <w:rsid w:val="008518B0"/>
    <w:rsid w:val="00860D3F"/>
    <w:rsid w:val="00866C60"/>
    <w:rsid w:val="00875B62"/>
    <w:rsid w:val="00876F6A"/>
    <w:rsid w:val="008821C6"/>
    <w:rsid w:val="0088239F"/>
    <w:rsid w:val="00882C17"/>
    <w:rsid w:val="008849A6"/>
    <w:rsid w:val="00887090"/>
    <w:rsid w:val="00895D90"/>
    <w:rsid w:val="008A15BE"/>
    <w:rsid w:val="008B5CBD"/>
    <w:rsid w:val="008C12DC"/>
    <w:rsid w:val="008C35A8"/>
    <w:rsid w:val="008C56CA"/>
    <w:rsid w:val="008D08F3"/>
    <w:rsid w:val="008D1089"/>
    <w:rsid w:val="008D5A72"/>
    <w:rsid w:val="008D60D9"/>
    <w:rsid w:val="008D74AD"/>
    <w:rsid w:val="008E7A3D"/>
    <w:rsid w:val="00912D0C"/>
    <w:rsid w:val="009203FF"/>
    <w:rsid w:val="00921A48"/>
    <w:rsid w:val="009228F1"/>
    <w:rsid w:val="00924212"/>
    <w:rsid w:val="009255C3"/>
    <w:rsid w:val="00945F7E"/>
    <w:rsid w:val="00953DEA"/>
    <w:rsid w:val="00954FF4"/>
    <w:rsid w:val="00963CD2"/>
    <w:rsid w:val="00985CE6"/>
    <w:rsid w:val="00991232"/>
    <w:rsid w:val="00992F6C"/>
    <w:rsid w:val="00994124"/>
    <w:rsid w:val="0099498E"/>
    <w:rsid w:val="009A032E"/>
    <w:rsid w:val="009A5FA8"/>
    <w:rsid w:val="009A7D25"/>
    <w:rsid w:val="009B2CC5"/>
    <w:rsid w:val="009B6C73"/>
    <w:rsid w:val="009B793D"/>
    <w:rsid w:val="009B7E6A"/>
    <w:rsid w:val="009C39D2"/>
    <w:rsid w:val="009C3BBD"/>
    <w:rsid w:val="009D4B9B"/>
    <w:rsid w:val="009D6A3A"/>
    <w:rsid w:val="009F04C6"/>
    <w:rsid w:val="009F251B"/>
    <w:rsid w:val="009F5D76"/>
    <w:rsid w:val="009F5F15"/>
    <w:rsid w:val="00A11B67"/>
    <w:rsid w:val="00A13574"/>
    <w:rsid w:val="00A15C72"/>
    <w:rsid w:val="00A265D8"/>
    <w:rsid w:val="00A2677D"/>
    <w:rsid w:val="00A30E72"/>
    <w:rsid w:val="00A35C78"/>
    <w:rsid w:val="00A414AF"/>
    <w:rsid w:val="00A5440E"/>
    <w:rsid w:val="00A601CD"/>
    <w:rsid w:val="00A672BD"/>
    <w:rsid w:val="00A73E49"/>
    <w:rsid w:val="00A77E60"/>
    <w:rsid w:val="00A818C5"/>
    <w:rsid w:val="00A91ECD"/>
    <w:rsid w:val="00A92EB2"/>
    <w:rsid w:val="00AA6FDF"/>
    <w:rsid w:val="00AA7875"/>
    <w:rsid w:val="00AA7BA2"/>
    <w:rsid w:val="00AB5972"/>
    <w:rsid w:val="00AC2F12"/>
    <w:rsid w:val="00AC392D"/>
    <w:rsid w:val="00AD079A"/>
    <w:rsid w:val="00AD0C5E"/>
    <w:rsid w:val="00AD2144"/>
    <w:rsid w:val="00AD2901"/>
    <w:rsid w:val="00AD33C0"/>
    <w:rsid w:val="00AD5232"/>
    <w:rsid w:val="00AD744C"/>
    <w:rsid w:val="00AE3843"/>
    <w:rsid w:val="00AF2400"/>
    <w:rsid w:val="00AF2D8A"/>
    <w:rsid w:val="00AF66FB"/>
    <w:rsid w:val="00AF7788"/>
    <w:rsid w:val="00B10708"/>
    <w:rsid w:val="00B32C86"/>
    <w:rsid w:val="00B36A91"/>
    <w:rsid w:val="00B3735D"/>
    <w:rsid w:val="00B423E0"/>
    <w:rsid w:val="00B449AF"/>
    <w:rsid w:val="00B44AAC"/>
    <w:rsid w:val="00B46456"/>
    <w:rsid w:val="00B5249A"/>
    <w:rsid w:val="00B53C8E"/>
    <w:rsid w:val="00B54AF7"/>
    <w:rsid w:val="00B73282"/>
    <w:rsid w:val="00B74B52"/>
    <w:rsid w:val="00B775DB"/>
    <w:rsid w:val="00B82FB9"/>
    <w:rsid w:val="00B84050"/>
    <w:rsid w:val="00B92510"/>
    <w:rsid w:val="00B93F03"/>
    <w:rsid w:val="00B94E64"/>
    <w:rsid w:val="00B953D6"/>
    <w:rsid w:val="00B9681D"/>
    <w:rsid w:val="00BD00EC"/>
    <w:rsid w:val="00BD145F"/>
    <w:rsid w:val="00BE064F"/>
    <w:rsid w:val="00BE3F1F"/>
    <w:rsid w:val="00BE73DE"/>
    <w:rsid w:val="00BF24C2"/>
    <w:rsid w:val="00BF3EE0"/>
    <w:rsid w:val="00BF7319"/>
    <w:rsid w:val="00C00A3E"/>
    <w:rsid w:val="00C03313"/>
    <w:rsid w:val="00C10D8C"/>
    <w:rsid w:val="00C1165B"/>
    <w:rsid w:val="00C21FF8"/>
    <w:rsid w:val="00C3161E"/>
    <w:rsid w:val="00C31D81"/>
    <w:rsid w:val="00C367CC"/>
    <w:rsid w:val="00C408ED"/>
    <w:rsid w:val="00C449D7"/>
    <w:rsid w:val="00C50651"/>
    <w:rsid w:val="00C51F29"/>
    <w:rsid w:val="00C53BF9"/>
    <w:rsid w:val="00C56514"/>
    <w:rsid w:val="00C92FE2"/>
    <w:rsid w:val="00CA469E"/>
    <w:rsid w:val="00CA6F97"/>
    <w:rsid w:val="00CB07B7"/>
    <w:rsid w:val="00CC1EC8"/>
    <w:rsid w:val="00CC2701"/>
    <w:rsid w:val="00CC4A9D"/>
    <w:rsid w:val="00CC4B0A"/>
    <w:rsid w:val="00CC6D02"/>
    <w:rsid w:val="00CD2233"/>
    <w:rsid w:val="00CD54A2"/>
    <w:rsid w:val="00CE6E4D"/>
    <w:rsid w:val="00D02E0E"/>
    <w:rsid w:val="00D07417"/>
    <w:rsid w:val="00D0747E"/>
    <w:rsid w:val="00D1030F"/>
    <w:rsid w:val="00D10D48"/>
    <w:rsid w:val="00D20167"/>
    <w:rsid w:val="00D22490"/>
    <w:rsid w:val="00D3420B"/>
    <w:rsid w:val="00D34D8A"/>
    <w:rsid w:val="00D34ECA"/>
    <w:rsid w:val="00D36EFD"/>
    <w:rsid w:val="00D411B2"/>
    <w:rsid w:val="00D42364"/>
    <w:rsid w:val="00D46D5C"/>
    <w:rsid w:val="00D54CD0"/>
    <w:rsid w:val="00D57731"/>
    <w:rsid w:val="00D57941"/>
    <w:rsid w:val="00D631D3"/>
    <w:rsid w:val="00D7262D"/>
    <w:rsid w:val="00D77083"/>
    <w:rsid w:val="00D8159B"/>
    <w:rsid w:val="00D852D6"/>
    <w:rsid w:val="00D8707A"/>
    <w:rsid w:val="00D9256D"/>
    <w:rsid w:val="00DA0D0E"/>
    <w:rsid w:val="00DA6FB3"/>
    <w:rsid w:val="00DB2F8C"/>
    <w:rsid w:val="00DC03EF"/>
    <w:rsid w:val="00DD0A2B"/>
    <w:rsid w:val="00DD0B55"/>
    <w:rsid w:val="00DD6584"/>
    <w:rsid w:val="00DF12EC"/>
    <w:rsid w:val="00DF27BB"/>
    <w:rsid w:val="00DF2D51"/>
    <w:rsid w:val="00E07BF4"/>
    <w:rsid w:val="00E07F9C"/>
    <w:rsid w:val="00E16954"/>
    <w:rsid w:val="00E17D9E"/>
    <w:rsid w:val="00E20BF1"/>
    <w:rsid w:val="00E210EF"/>
    <w:rsid w:val="00E305F2"/>
    <w:rsid w:val="00E34C47"/>
    <w:rsid w:val="00E36666"/>
    <w:rsid w:val="00E41469"/>
    <w:rsid w:val="00E44FC7"/>
    <w:rsid w:val="00E46E54"/>
    <w:rsid w:val="00E478C3"/>
    <w:rsid w:val="00E50F87"/>
    <w:rsid w:val="00E52EA3"/>
    <w:rsid w:val="00E53F29"/>
    <w:rsid w:val="00E64C8D"/>
    <w:rsid w:val="00E661EB"/>
    <w:rsid w:val="00E70479"/>
    <w:rsid w:val="00E741FA"/>
    <w:rsid w:val="00E7515D"/>
    <w:rsid w:val="00E75965"/>
    <w:rsid w:val="00E842FD"/>
    <w:rsid w:val="00E86A5C"/>
    <w:rsid w:val="00E87ACB"/>
    <w:rsid w:val="00E87E46"/>
    <w:rsid w:val="00E918A4"/>
    <w:rsid w:val="00E95DCC"/>
    <w:rsid w:val="00E96EBC"/>
    <w:rsid w:val="00EA1B98"/>
    <w:rsid w:val="00EB3ACF"/>
    <w:rsid w:val="00EB52B7"/>
    <w:rsid w:val="00EC51F0"/>
    <w:rsid w:val="00EC7BFD"/>
    <w:rsid w:val="00ED69EC"/>
    <w:rsid w:val="00ED6E19"/>
    <w:rsid w:val="00EE6894"/>
    <w:rsid w:val="00EE7C7F"/>
    <w:rsid w:val="00EE7D7B"/>
    <w:rsid w:val="00EF38E9"/>
    <w:rsid w:val="00EF467A"/>
    <w:rsid w:val="00EF67B3"/>
    <w:rsid w:val="00EF7840"/>
    <w:rsid w:val="00F04BFC"/>
    <w:rsid w:val="00F05C08"/>
    <w:rsid w:val="00F1015E"/>
    <w:rsid w:val="00F10F7D"/>
    <w:rsid w:val="00F1353F"/>
    <w:rsid w:val="00F136A3"/>
    <w:rsid w:val="00F136D6"/>
    <w:rsid w:val="00F1425F"/>
    <w:rsid w:val="00F16110"/>
    <w:rsid w:val="00F25302"/>
    <w:rsid w:val="00F32CDA"/>
    <w:rsid w:val="00F32D6A"/>
    <w:rsid w:val="00F431EE"/>
    <w:rsid w:val="00F44CFF"/>
    <w:rsid w:val="00F51E19"/>
    <w:rsid w:val="00F634B0"/>
    <w:rsid w:val="00F6649A"/>
    <w:rsid w:val="00F72434"/>
    <w:rsid w:val="00F823C0"/>
    <w:rsid w:val="00F85660"/>
    <w:rsid w:val="00F85712"/>
    <w:rsid w:val="00F9254D"/>
    <w:rsid w:val="00F9350D"/>
    <w:rsid w:val="00F96221"/>
    <w:rsid w:val="00FA0954"/>
    <w:rsid w:val="00FB1F35"/>
    <w:rsid w:val="00FB37AA"/>
    <w:rsid w:val="00FB4B10"/>
    <w:rsid w:val="00FB76E1"/>
    <w:rsid w:val="00FC1828"/>
    <w:rsid w:val="00FC1BF3"/>
    <w:rsid w:val="00FC4CE4"/>
    <w:rsid w:val="00FC5975"/>
    <w:rsid w:val="00FC6989"/>
    <w:rsid w:val="00FC7EB5"/>
    <w:rsid w:val="00FD13C5"/>
    <w:rsid w:val="00FD19F6"/>
    <w:rsid w:val="00FD20D4"/>
    <w:rsid w:val="00FD3365"/>
    <w:rsid w:val="00FD473F"/>
    <w:rsid w:val="00FD5A04"/>
    <w:rsid w:val="00FD652A"/>
    <w:rsid w:val="00FE13CE"/>
    <w:rsid w:val="00FE3940"/>
    <w:rsid w:val="00FE45F5"/>
    <w:rsid w:val="00FE571F"/>
    <w:rsid w:val="00FF420F"/>
    <w:rsid w:val="00FF493F"/>
    <w:rsid w:val="00FF5909"/>
    <w:rsid w:val="036F02F3"/>
    <w:rsid w:val="063D244B"/>
    <w:rsid w:val="0BD64D22"/>
    <w:rsid w:val="0E3521DC"/>
    <w:rsid w:val="12F64D28"/>
    <w:rsid w:val="171A79F6"/>
    <w:rsid w:val="1C25281D"/>
    <w:rsid w:val="1CBA31F1"/>
    <w:rsid w:val="21965E95"/>
    <w:rsid w:val="226E080D"/>
    <w:rsid w:val="267B0B8D"/>
    <w:rsid w:val="276E2992"/>
    <w:rsid w:val="276F7726"/>
    <w:rsid w:val="27711845"/>
    <w:rsid w:val="2CCC0F14"/>
    <w:rsid w:val="2D7F4033"/>
    <w:rsid w:val="36491F1D"/>
    <w:rsid w:val="37656516"/>
    <w:rsid w:val="42EE0FC2"/>
    <w:rsid w:val="43795396"/>
    <w:rsid w:val="48A9423C"/>
    <w:rsid w:val="49A11E84"/>
    <w:rsid w:val="4B6C1FFC"/>
    <w:rsid w:val="4CE679B9"/>
    <w:rsid w:val="4F560A37"/>
    <w:rsid w:val="4FCF1FEC"/>
    <w:rsid w:val="547176CE"/>
    <w:rsid w:val="5CAE1DFF"/>
    <w:rsid w:val="5CB5062A"/>
    <w:rsid w:val="5CDB4FE6"/>
    <w:rsid w:val="5F214EA0"/>
    <w:rsid w:val="5F3D3C4B"/>
    <w:rsid w:val="615E5162"/>
    <w:rsid w:val="632D2E02"/>
    <w:rsid w:val="6A0B0806"/>
    <w:rsid w:val="6AA612D2"/>
    <w:rsid w:val="6CCD0C09"/>
    <w:rsid w:val="707018A3"/>
    <w:rsid w:val="715352FB"/>
    <w:rsid w:val="73910D6A"/>
    <w:rsid w:val="75967443"/>
    <w:rsid w:val="77B30927"/>
    <w:rsid w:val="7B0A1B69"/>
    <w:rsid w:val="7C41231D"/>
    <w:rsid w:val="7CEA6D83"/>
    <w:rsid w:val="7DBB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pageBreakBefore/>
      <w:numPr>
        <w:ilvl w:val="0"/>
        <w:numId w:val="1"/>
      </w:numPr>
      <w:adjustRightInd w:val="0"/>
      <w:spacing w:before="50"/>
      <w:jc w:val="center"/>
      <w:outlineLvl w:val="0"/>
    </w:pPr>
    <w:rPr>
      <w:rFonts w:eastAsia="黑体"/>
      <w:b/>
      <w:kern w:val="0"/>
      <w:sz w:val="44"/>
      <w:szCs w:val="20"/>
    </w:rPr>
  </w:style>
  <w:style w:type="paragraph" w:styleId="3">
    <w:name w:val="heading 2"/>
    <w:basedOn w:val="1"/>
    <w:next w:val="4"/>
    <w:link w:val="38"/>
    <w:qFormat/>
    <w:uiPriority w:val="0"/>
    <w:pPr>
      <w:keepNext/>
      <w:keepLines/>
      <w:numPr>
        <w:ilvl w:val="1"/>
        <w:numId w:val="1"/>
      </w:numPr>
      <w:spacing w:before="50"/>
      <w:outlineLvl w:val="1"/>
    </w:pPr>
    <w:rPr>
      <w:rFonts w:ascii="Arial" w:hAnsi="Arial" w:eastAsia="黑体"/>
      <w:sz w:val="32"/>
      <w:szCs w:val="20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50"/>
      <w:outlineLvl w:val="2"/>
    </w:pPr>
    <w:rPr>
      <w:rFonts w:ascii="Arial" w:hAnsi="Arial" w:eastAsia="黑体"/>
      <w:sz w:val="30"/>
      <w:szCs w:val="30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qFormat/>
    <w:uiPriority w:val="0"/>
    <w:pPr>
      <w:tabs>
        <w:tab w:val="left" w:pos="2551"/>
      </w:tabs>
      <w:spacing w:before="156" w:beforeLines="50" w:after="156" w:afterLines="50" w:line="360" w:lineRule="auto"/>
      <w:ind w:left="2551" w:hanging="2551"/>
      <w:outlineLvl w:val="4"/>
    </w:pPr>
    <w:rPr>
      <w:rFonts w:ascii="宋体"/>
      <w:sz w:val="24"/>
      <w:szCs w:val="20"/>
    </w:rPr>
  </w:style>
  <w:style w:type="paragraph" w:styleId="8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spacing w:before="240" w:after="64" w:line="319" w:lineRule="auto"/>
      <w:ind w:firstLineChars="200"/>
      <w:outlineLvl w:val="5"/>
    </w:pPr>
    <w:rPr>
      <w:rFonts w:ascii="Arial" w:hAnsi="Arial" w:eastAsia="黑体"/>
      <w:b/>
      <w:bCs/>
      <w:sz w:val="24"/>
    </w:rPr>
  </w:style>
  <w:style w:type="paragraph" w:styleId="9">
    <w:name w:val="heading 7"/>
    <w:basedOn w:val="1"/>
    <w:next w:val="1"/>
    <w:qFormat/>
    <w:uiPriority w:val="0"/>
    <w:pPr>
      <w:keepNext/>
      <w:keepLines/>
      <w:tabs>
        <w:tab w:val="left" w:pos="4351"/>
      </w:tabs>
      <w:spacing w:before="120" w:after="120" w:line="360" w:lineRule="auto"/>
      <w:ind w:left="3827" w:hanging="1276"/>
      <w:outlineLvl w:val="6"/>
    </w:pPr>
    <w:rPr>
      <w:rFonts w:ascii="宋体"/>
      <w:bCs/>
      <w:sz w:val="24"/>
    </w:rPr>
  </w:style>
  <w:style w:type="paragraph" w:styleId="10">
    <w:name w:val="heading 8"/>
    <w:basedOn w:val="1"/>
    <w:next w:val="1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szCs w:val="21"/>
    </w:rPr>
  </w:style>
  <w:style w:type="character" w:default="1" w:styleId="32">
    <w:name w:val="Default Paragraph Font"/>
    <w:semiHidden/>
    <w:qFormat/>
    <w:uiPriority w:val="0"/>
  </w:style>
  <w:style w:type="table" w:default="1" w:styleId="3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缩进1"/>
    <w:basedOn w:val="1"/>
    <w:qFormat/>
    <w:uiPriority w:val="0"/>
    <w:pPr>
      <w:spacing w:before="50"/>
      <w:ind w:left="200" w:firstLine="420" w:firstLineChars="200"/>
    </w:pPr>
    <w:rPr>
      <w:sz w:val="24"/>
      <w:szCs w:val="20"/>
    </w:rPr>
  </w:style>
  <w:style w:type="paragraph" w:styleId="12">
    <w:name w:val="Normal Indent"/>
    <w:basedOn w:val="1"/>
    <w:link w:val="35"/>
    <w:qFormat/>
    <w:uiPriority w:val="0"/>
    <w:pPr>
      <w:ind w:firstLine="420" w:firstLineChars="200"/>
    </w:pPr>
    <w:rPr>
      <w:sz w:val="24"/>
      <w:szCs w:val="20"/>
    </w:rPr>
  </w:style>
  <w:style w:type="paragraph" w:styleId="13">
    <w:name w:val="Document Map"/>
    <w:basedOn w:val="1"/>
    <w:semiHidden/>
    <w:qFormat/>
    <w:uiPriority w:val="0"/>
    <w:pPr>
      <w:shd w:val="clear" w:color="auto" w:fill="000080"/>
    </w:pPr>
  </w:style>
  <w:style w:type="paragraph" w:styleId="14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Indent"/>
    <w:basedOn w:val="1"/>
    <w:qFormat/>
    <w:uiPriority w:val="0"/>
    <w:pPr>
      <w:ind w:firstLine="640" w:firstLineChars="200"/>
    </w:pPr>
    <w:rPr>
      <w:rFonts w:ascii="仿宋_GB2312" w:hAnsi="Arial" w:eastAsia="仿宋_GB2312" w:cs="Arial"/>
      <w:sz w:val="32"/>
      <w:szCs w:val="32"/>
    </w:rPr>
  </w:style>
  <w:style w:type="paragraph" w:styleId="17">
    <w:name w:val="toc 3"/>
    <w:basedOn w:val="1"/>
    <w:next w:val="1"/>
    <w:semiHidden/>
    <w:qFormat/>
    <w:uiPriority w:val="0"/>
    <w:pPr>
      <w:ind w:left="840" w:leftChars="400"/>
    </w:pPr>
  </w:style>
  <w:style w:type="paragraph" w:styleId="1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9">
    <w:name w:val="Date"/>
    <w:basedOn w:val="1"/>
    <w:next w:val="1"/>
    <w:qFormat/>
    <w:uiPriority w:val="0"/>
    <w:pPr>
      <w:spacing w:before="50"/>
      <w:ind w:left="200" w:firstLine="200" w:firstLineChars="200"/>
    </w:pPr>
    <w:rPr>
      <w:sz w:val="24"/>
      <w:szCs w:val="20"/>
    </w:rPr>
  </w:style>
  <w:style w:type="paragraph" w:styleId="20">
    <w:name w:val="Body Text Indent 2"/>
    <w:basedOn w:val="1"/>
    <w:qFormat/>
    <w:uiPriority w:val="0"/>
    <w:pPr>
      <w:adjustRightInd w:val="0"/>
      <w:snapToGrid w:val="0"/>
      <w:spacing w:line="312" w:lineRule="auto"/>
      <w:ind w:firstLine="397"/>
    </w:pPr>
    <w:rPr>
      <w:rFonts w:hint="eastAsia" w:ascii="楷体_GB2312" w:eastAsia="楷体_GB2312"/>
      <w:sz w:val="24"/>
      <w:szCs w:val="20"/>
    </w:rPr>
  </w:style>
  <w:style w:type="paragraph" w:styleId="21">
    <w:name w:val="Balloon Text"/>
    <w:basedOn w:val="1"/>
    <w:semiHidden/>
    <w:qFormat/>
    <w:uiPriority w:val="0"/>
    <w:rPr>
      <w:sz w:val="18"/>
      <w:szCs w:val="18"/>
    </w:rPr>
  </w:style>
  <w:style w:type="paragraph" w:styleId="2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3">
    <w:name w:val="header"/>
    <w:basedOn w:val="1"/>
    <w:link w:val="3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4">
    <w:name w:val="toc 1"/>
    <w:basedOn w:val="1"/>
    <w:next w:val="1"/>
    <w:qFormat/>
    <w:uiPriority w:val="39"/>
    <w:pPr>
      <w:tabs>
        <w:tab w:val="right" w:leader="dot" w:pos="8296"/>
      </w:tabs>
      <w:spacing w:before="120" w:after="120"/>
    </w:pPr>
    <w:rPr>
      <w:rFonts w:hint="eastAsia" w:ascii="宋体" w:hAnsi="宋体"/>
      <w:caps/>
      <w:sz w:val="24"/>
      <w:szCs w:val="20"/>
    </w:rPr>
  </w:style>
  <w:style w:type="paragraph" w:styleId="25">
    <w:name w:val="Body Text Indent 3"/>
    <w:basedOn w:val="1"/>
    <w:qFormat/>
    <w:uiPriority w:val="0"/>
    <w:pPr>
      <w:adjustRightInd w:val="0"/>
      <w:snapToGrid w:val="0"/>
      <w:spacing w:line="336" w:lineRule="auto"/>
      <w:ind w:firstLine="397"/>
    </w:pPr>
    <w:rPr>
      <w:rFonts w:hint="eastAsia" w:ascii="楷体_GB2312" w:eastAsia="楷体_GB2312"/>
      <w:b/>
      <w:bCs/>
      <w:sz w:val="24"/>
      <w:szCs w:val="20"/>
    </w:rPr>
  </w:style>
  <w:style w:type="paragraph" w:styleId="26">
    <w:name w:val="toc 2"/>
    <w:basedOn w:val="1"/>
    <w:next w:val="1"/>
    <w:semiHidden/>
    <w:qFormat/>
    <w:uiPriority w:val="0"/>
    <w:pPr>
      <w:ind w:left="420" w:leftChars="200"/>
    </w:pPr>
  </w:style>
  <w:style w:type="paragraph" w:styleId="27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Arial Unicode MS" w:hAnsi="Arial Unicode MS" w:eastAsia="Arial Unicode MS" w:cs="Arial Unicode MS"/>
      <w:kern w:val="0"/>
      <w:sz w:val="24"/>
    </w:rPr>
  </w:style>
  <w:style w:type="paragraph" w:styleId="28">
    <w:name w:val="Title"/>
    <w:basedOn w:val="1"/>
    <w:next w:val="1"/>
    <w:link w:val="50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29">
    <w:name w:val="Body Text First Indent"/>
    <w:basedOn w:val="15"/>
    <w:qFormat/>
    <w:uiPriority w:val="0"/>
    <w:pPr>
      <w:ind w:firstLine="420"/>
    </w:pPr>
    <w:rPr>
      <w:szCs w:val="20"/>
    </w:rPr>
  </w:style>
  <w:style w:type="table" w:styleId="31">
    <w:name w:val="Table Grid"/>
    <w:basedOn w:val="30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3">
    <w:name w:val="page number"/>
    <w:basedOn w:val="32"/>
    <w:qFormat/>
    <w:uiPriority w:val="0"/>
  </w:style>
  <w:style w:type="character" w:styleId="34">
    <w:name w:val="Hyperlink"/>
    <w:qFormat/>
    <w:uiPriority w:val="99"/>
    <w:rPr>
      <w:color w:val="0000FF"/>
      <w:u w:val="single"/>
    </w:rPr>
  </w:style>
  <w:style w:type="character" w:customStyle="1" w:styleId="35">
    <w:name w:val="正文缩进 字符"/>
    <w:link w:val="12"/>
    <w:qFormat/>
    <w:uiPriority w:val="0"/>
    <w:rPr>
      <w:rFonts w:eastAsia="宋体"/>
      <w:kern w:val="2"/>
      <w:sz w:val="24"/>
      <w:lang w:val="en-US" w:eastAsia="zh-CN" w:bidi="ar-SA"/>
    </w:rPr>
  </w:style>
  <w:style w:type="character" w:customStyle="1" w:styleId="36">
    <w:name w:val="font2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7">
    <w:name w:val="font3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8">
    <w:name w:val="标题 2 字符"/>
    <w:link w:val="3"/>
    <w:qFormat/>
    <w:uiPriority w:val="0"/>
    <w:rPr>
      <w:rFonts w:ascii="Arial" w:hAnsi="Arial" w:eastAsia="黑体"/>
      <w:kern w:val="2"/>
      <w:sz w:val="32"/>
    </w:rPr>
  </w:style>
  <w:style w:type="character" w:customStyle="1" w:styleId="39">
    <w:name w:val="页眉 字符"/>
    <w:link w:val="23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0">
    <w:name w:val="font1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41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2">
    <w:name w:val="彩色列表 - 着色 1 Char"/>
    <w:link w:val="43"/>
    <w:qFormat/>
    <w:uiPriority w:val="34"/>
    <w:rPr>
      <w:rFonts w:ascii="Calibri" w:hAnsi="Calibri"/>
      <w:kern w:val="2"/>
      <w:sz w:val="21"/>
      <w:szCs w:val="22"/>
    </w:rPr>
  </w:style>
  <w:style w:type="paragraph" w:customStyle="1" w:styleId="43">
    <w:name w:val="彩色列表 - 着色 11"/>
    <w:basedOn w:val="1"/>
    <w:link w:val="42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44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5">
    <w:name w:val="H2 Char"/>
    <w:qFormat/>
    <w:uiPriority w:val="0"/>
    <w:rPr>
      <w:rFonts w:hint="default" w:ascii="Arial" w:hAnsi="Arial" w:eastAsia="黑体" w:cs="Arial"/>
      <w:b/>
      <w:bCs/>
      <w:sz w:val="32"/>
      <w:szCs w:val="32"/>
      <w:lang w:val="en-US" w:eastAsia="zh-CN" w:bidi="ar-SA"/>
    </w:rPr>
  </w:style>
  <w:style w:type="character" w:customStyle="1" w:styleId="46">
    <w:name w:val="f141"/>
    <w:qFormat/>
    <w:uiPriority w:val="0"/>
    <w:rPr>
      <w:sz w:val="19"/>
      <w:szCs w:val="19"/>
    </w:rPr>
  </w:style>
  <w:style w:type="character" w:customStyle="1" w:styleId="47">
    <w:name w:val="font6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8">
    <w:name w:val="列表格式 Char Char"/>
    <w:link w:val="49"/>
    <w:qFormat/>
    <w:uiPriority w:val="0"/>
    <w:rPr>
      <w:sz w:val="24"/>
      <w:lang w:val="en-US" w:eastAsia="zh-CN"/>
    </w:rPr>
  </w:style>
  <w:style w:type="paragraph" w:customStyle="1" w:styleId="49">
    <w:name w:val="列表格式"/>
    <w:basedOn w:val="1"/>
    <w:link w:val="48"/>
    <w:qFormat/>
    <w:uiPriority w:val="0"/>
    <w:pPr>
      <w:spacing w:line="360" w:lineRule="auto"/>
    </w:pPr>
    <w:rPr>
      <w:kern w:val="0"/>
      <w:sz w:val="24"/>
      <w:szCs w:val="20"/>
      <w:lang w:val="en-US" w:eastAsia="zh-CN"/>
    </w:rPr>
  </w:style>
  <w:style w:type="character" w:customStyle="1" w:styleId="50">
    <w:name w:val="标题 字符"/>
    <w:link w:val="28"/>
    <w:qFormat/>
    <w:uiPriority w:val="0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51">
    <w:name w:val="font81"/>
    <w:qFormat/>
    <w:uiPriority w:val="0"/>
    <w:rPr>
      <w:rFonts w:ascii="Arial" w:hAnsi="Arial" w:cs="Arial"/>
      <w:i/>
      <w:color w:val="000000"/>
      <w:sz w:val="20"/>
      <w:szCs w:val="20"/>
      <w:u w:val="none"/>
    </w:rPr>
  </w:style>
  <w:style w:type="character" w:customStyle="1" w:styleId="52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53">
    <w:name w:val="tabletextchar"/>
    <w:basedOn w:val="1"/>
    <w:qFormat/>
    <w:uiPriority w:val="0"/>
    <w:pPr>
      <w:widowControl/>
      <w:spacing w:before="100" w:beforeAutospacing="1" w:after="100" w:afterAutospacing="1" w:line="284" w:lineRule="atLeast"/>
    </w:pPr>
    <w:rPr>
      <w:rFonts w:ascii="宋体" w:hAnsi="宋体" w:cs="宋体"/>
      <w:kern w:val="0"/>
      <w:szCs w:val="21"/>
    </w:rPr>
  </w:style>
  <w:style w:type="paragraph" w:customStyle="1" w:styleId="54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55">
    <w:name w:val="纯文本1"/>
    <w:basedOn w:val="1"/>
    <w:qFormat/>
    <w:uiPriority w:val="0"/>
    <w:rPr>
      <w:rFonts w:hint="eastAsia" w:ascii="宋体" w:hAnsi="Courier New"/>
      <w:szCs w:val="20"/>
    </w:rPr>
  </w:style>
  <w:style w:type="paragraph" w:customStyle="1" w:styleId="56">
    <w:name w:val=" Char Char Char Char"/>
    <w:basedOn w:val="13"/>
    <w:qFormat/>
    <w:uiPriority w:val="0"/>
    <w:pPr>
      <w:widowControl/>
      <w:ind w:firstLine="454"/>
    </w:pPr>
    <w:rPr>
      <w:rFonts w:ascii="Tahoma" w:hAnsi="Tahoma" w:cs="宋体"/>
      <w:kern w:val="0"/>
      <w:szCs w:val="20"/>
    </w:rPr>
  </w:style>
  <w:style w:type="paragraph" w:customStyle="1" w:styleId="57">
    <w:name w:val="tabletext"/>
    <w:basedOn w:val="1"/>
    <w:qFormat/>
    <w:uiPriority w:val="0"/>
    <w:pPr>
      <w:widowControl/>
      <w:spacing w:before="100" w:beforeAutospacing="1" w:after="100" w:afterAutospacing="1" w:line="284" w:lineRule="atLeast"/>
    </w:pPr>
    <w:rPr>
      <w:rFonts w:ascii="宋体" w:hAnsi="宋体" w:cs="宋体"/>
      <w:kern w:val="0"/>
      <w:szCs w:val="21"/>
    </w:rPr>
  </w:style>
  <w:style w:type="paragraph" w:customStyle="1" w:styleId="58">
    <w:name w:val="默认段落字体 Para Char Char Char1 Char"/>
    <w:basedOn w:val="1"/>
    <w:qFormat/>
    <w:uiPriority w:val="0"/>
    <w:pPr>
      <w:spacing w:line="360" w:lineRule="auto"/>
      <w:ind w:left="420" w:firstLine="420"/>
    </w:pPr>
    <w:rPr>
      <w:kern w:val="0"/>
      <w:sz w:val="24"/>
      <w:szCs w:val="21"/>
    </w:rPr>
  </w:style>
  <w:style w:type="paragraph" w:customStyle="1" w:styleId="59">
    <w:name w:val=" Char Char Char Char Char Char Char1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60">
    <w:name w:val="FA正文 Char"/>
    <w:basedOn w:val="1"/>
    <w:qFormat/>
    <w:uiPriority w:val="0"/>
    <w:pPr>
      <w:spacing w:before="156" w:after="156" w:line="360" w:lineRule="auto"/>
      <w:ind w:firstLine="480" w:firstLineChars="200"/>
    </w:pPr>
    <w:rPr>
      <w:rFonts w:hAnsi="宋体" w:cs="宋体"/>
      <w:sz w:val="24"/>
      <w:szCs w:val="21"/>
    </w:rPr>
  </w:style>
  <w:style w:type="paragraph" w:customStyle="1" w:styleId="61">
    <w:name w:val="bt1bt1"/>
    <w:basedOn w:val="2"/>
    <w:qFormat/>
    <w:uiPriority w:val="0"/>
    <w:pPr>
      <w:keepLines/>
      <w:pageBreakBefore w:val="0"/>
      <w:numPr>
        <w:numId w:val="0"/>
      </w:numPr>
      <w:adjustRightInd/>
      <w:spacing w:before="340" w:after="330"/>
    </w:pPr>
    <w:rPr>
      <w:rFonts w:ascii="黑体"/>
      <w:b w:val="0"/>
      <w:bCs/>
      <w:kern w:val="44"/>
      <w:sz w:val="36"/>
      <w:szCs w:val="36"/>
    </w:rPr>
  </w:style>
  <w:style w:type="paragraph" w:customStyle="1" w:styleId="62">
    <w:name w:val="插图"/>
    <w:basedOn w:val="1"/>
    <w:qFormat/>
    <w:uiPriority w:val="0"/>
    <w:pPr>
      <w:tabs>
        <w:tab w:val="left" w:pos="1620"/>
      </w:tabs>
      <w:adjustRightInd w:val="0"/>
    </w:pPr>
    <w:rPr>
      <w:bCs/>
      <w:szCs w:val="22"/>
    </w:rPr>
  </w:style>
  <w:style w:type="paragraph" w:customStyle="1" w:styleId="63">
    <w:name w:val="样式 标题 4sect 1.2.3.4h4第三层条bulletblbbH4Ref Heading 1rh1H..."/>
    <w:basedOn w:val="6"/>
    <w:qFormat/>
    <w:uiPriority w:val="0"/>
    <w:pPr>
      <w:numPr>
        <w:ilvl w:val="3"/>
        <w:numId w:val="1"/>
      </w:numPr>
      <w:tabs>
        <w:tab w:val="left" w:pos="864"/>
        <w:tab w:val="clear" w:pos="0"/>
      </w:tabs>
      <w:spacing w:line="372" w:lineRule="auto"/>
      <w:ind w:left="864" w:hanging="864"/>
    </w:pPr>
    <w:rPr>
      <w:rFonts w:eastAsia="宋体"/>
      <w:sz w:val="24"/>
    </w:rPr>
  </w:style>
  <w:style w:type="paragraph" w:customStyle="1" w:styleId="64">
    <w:name w:val="cz正文"/>
    <w:basedOn w:val="1"/>
    <w:qFormat/>
    <w:uiPriority w:val="0"/>
    <w:pPr>
      <w:spacing w:line="360" w:lineRule="auto"/>
      <w:ind w:firstLine="480" w:firstLineChars="200"/>
    </w:pPr>
    <w:rPr>
      <w:rFonts w:hAnsi="宋体" w:cs="宋体"/>
      <w:sz w:val="24"/>
      <w:szCs w:val="21"/>
    </w:rPr>
  </w:style>
  <w:style w:type="paragraph" w:customStyle="1" w:styleId="65">
    <w:name w:val="样式 样式 标题 2 + 黑色 + Times New Roman 五号"/>
    <w:basedOn w:val="66"/>
    <w:qFormat/>
    <w:uiPriority w:val="0"/>
    <w:pPr>
      <w:numPr>
        <w:numId w:val="1"/>
      </w:numPr>
      <w:tabs>
        <w:tab w:val="left" w:pos="0"/>
        <w:tab w:val="left" w:pos="567"/>
        <w:tab w:val="left" w:pos="1620"/>
      </w:tabs>
      <w:ind w:left="567" w:hanging="567"/>
    </w:pPr>
    <w:rPr>
      <w:rFonts w:ascii="Times New Roman" w:hAnsi="Times New Roman"/>
      <w:bCs w:val="0"/>
    </w:rPr>
  </w:style>
  <w:style w:type="paragraph" w:customStyle="1" w:styleId="66">
    <w:name w:val="样式 标题 2 + 黑色"/>
    <w:basedOn w:val="3"/>
    <w:qFormat/>
    <w:uiPriority w:val="0"/>
    <w:pPr>
      <w:numPr>
        <w:numId w:val="0"/>
      </w:numPr>
      <w:tabs>
        <w:tab w:val="left" w:pos="567"/>
        <w:tab w:val="left" w:pos="1620"/>
      </w:tabs>
      <w:spacing w:before="120" w:after="120" w:line="360" w:lineRule="auto"/>
      <w:ind w:left="567" w:hanging="567"/>
      <w:jc w:val="both"/>
    </w:pPr>
    <w:rPr>
      <w:b/>
      <w:bCs/>
      <w:sz w:val="28"/>
      <w:szCs w:val="28"/>
    </w:rPr>
  </w:style>
  <w:style w:type="paragraph" w:customStyle="1" w:styleId="67">
    <w:name w:val="xl2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68">
    <w:name w:val="样式1"/>
    <w:basedOn w:val="1"/>
    <w:qFormat/>
    <w:uiPriority w:val="0"/>
    <w:pPr>
      <w:adjustRightInd w:val="0"/>
      <w:ind w:left="630" w:firstLine="840" w:firstLineChars="350"/>
      <w:textAlignment w:val="baseline"/>
    </w:pPr>
    <w:rPr>
      <w:sz w:val="28"/>
      <w:szCs w:val="28"/>
    </w:rPr>
  </w:style>
  <w:style w:type="paragraph" w:customStyle="1" w:styleId="69">
    <w:name w:val="样式 宋体 加粗 行距: 1.5 倍行距"/>
    <w:basedOn w:val="1"/>
    <w:qFormat/>
    <w:uiPriority w:val="0"/>
    <w:pPr>
      <w:tabs>
        <w:tab w:val="left" w:pos="1620"/>
      </w:tabs>
      <w:spacing w:line="360" w:lineRule="auto"/>
    </w:pPr>
    <w:rPr>
      <w:rFonts w:ascii="宋体" w:hAnsi="宋体" w:cs="宋体"/>
      <w:b/>
      <w:kern w:val="0"/>
      <w:szCs w:val="21"/>
    </w:rPr>
  </w:style>
  <w:style w:type="paragraph" w:customStyle="1" w:styleId="70">
    <w:name w:val=" Char"/>
    <w:basedOn w:val="13"/>
    <w:qFormat/>
    <w:uiPriority w:val="0"/>
    <w:rPr>
      <w:rFonts w:ascii="Tahoma" w:hAnsi="Tahoma"/>
      <w:sz w:val="24"/>
    </w:rPr>
  </w:style>
  <w:style w:type="paragraph" w:customStyle="1" w:styleId="71">
    <w:name w:val=" Char Char1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7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73">
    <w:name w:val="样式2"/>
    <w:basedOn w:val="1"/>
    <w:qFormat/>
    <w:uiPriority w:val="0"/>
    <w:pPr>
      <w:ind w:firstLine="446" w:firstLineChars="148"/>
    </w:pPr>
    <w:rPr>
      <w:rFonts w:ascii="宋体" w:hAnsi="Arial"/>
      <w:b/>
      <w:bCs/>
      <w:sz w:val="28"/>
      <w:szCs w:val="32"/>
    </w:rPr>
  </w:style>
  <w:style w:type="paragraph" w:customStyle="1" w:styleId="74">
    <w:name w:val="Char Char Char Char"/>
    <w:basedOn w:val="13"/>
    <w:qFormat/>
    <w:uiPriority w:val="0"/>
    <w:pPr>
      <w:widowControl/>
      <w:ind w:firstLine="454"/>
    </w:pPr>
    <w:rPr>
      <w:rFonts w:ascii="Tahoma" w:hAnsi="Tahoma" w:cs="宋体"/>
      <w:kern w:val="0"/>
      <w:szCs w:val="20"/>
    </w:rPr>
  </w:style>
  <w:style w:type="paragraph" w:customStyle="1" w:styleId="75">
    <w:name w:val="Char"/>
    <w:basedOn w:val="1"/>
    <w:qFormat/>
    <w:uiPriority w:val="0"/>
    <w:pPr>
      <w:tabs>
        <w:tab w:val="left" w:pos="360"/>
      </w:tabs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2637</Words>
  <Characters>2791</Characters>
  <Lines>3</Lines>
  <Paragraphs>6</Paragraphs>
  <TotalTime>144</TotalTime>
  <ScaleCrop>false</ScaleCrop>
  <LinksUpToDate>false</LinksUpToDate>
  <CharactersWithSpaces>2792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2025-02-21T02:28:00Z</dcterms:created>
  <dc:creator>admin</dc:creator>
  <cp:lastModifiedBy>杨咩咩</cp:lastModifiedBy>
  <cp:lastPrinted>2015-01-14T00:56:00Z</cp:lastPrinted>
  <dcterms:modified xsi:type="dcterms:W3CDTF">2026-03-06T06:30:36Z</dcterms:modified>
  <dc:title>招标文件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eyJoZGlkIjoiZTQ4ODQwNThiYTg4YTBlNDhkZDRmNGNiNWM5NWE1YzAiLCJ1c2VySWQiOiIzNTAzODQzMjcifQ==</vt:lpwstr>
  </property>
  <property fmtid="{D5CDD505-2E9C-101B-9397-08002B2CF9AE}" pid="4" name="ICV">
    <vt:lpwstr>C115485B113F49F6981E3BB08B824CFC_13</vt:lpwstr>
  </property>
</Properties>
</file>