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5D457">
      <w:pPr>
        <w:spacing w:line="360" w:lineRule="exact"/>
        <w:rPr>
          <w:rFonts w:ascii="仿宋_GB2312" w:hAnsi="仿宋_GB2312" w:eastAsia="仿宋_GB2312" w:cs="仿宋_GB2312"/>
          <w:b/>
          <w:bCs/>
          <w:sz w:val="24"/>
        </w:rPr>
      </w:pPr>
      <w:bookmarkStart w:id="0" w:name="_Hlk230619074"/>
      <w:r>
        <w:rPr>
          <w:rFonts w:hint="eastAsia" w:ascii="仿宋_GB2312" w:hAnsi="仿宋_GB2312" w:eastAsia="仿宋_GB2312" w:cs="仿宋_GB2312"/>
          <w:b/>
          <w:bCs/>
          <w:sz w:val="24"/>
        </w:rPr>
        <w:t>一、设备清单</w:t>
      </w:r>
    </w:p>
    <w:tbl>
      <w:tblPr>
        <w:tblStyle w:val="5"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3769"/>
        <w:gridCol w:w="2340"/>
        <w:gridCol w:w="1599"/>
      </w:tblGrid>
      <w:tr w14:paraId="3E240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" w:type="pct"/>
            <w:vAlign w:val="center"/>
          </w:tcPr>
          <w:p w14:paraId="3DC7701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233" w:type="pct"/>
            <w:vAlign w:val="center"/>
          </w:tcPr>
          <w:p w14:paraId="5DB2791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1386" w:type="pct"/>
            <w:vAlign w:val="center"/>
          </w:tcPr>
          <w:p w14:paraId="38EDF0B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947" w:type="pct"/>
            <w:vAlign w:val="center"/>
          </w:tcPr>
          <w:p w14:paraId="75C449C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备注</w:t>
            </w:r>
          </w:p>
        </w:tc>
      </w:tr>
      <w:tr w14:paraId="0BC85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" w:type="pct"/>
            <w:vAlign w:val="center"/>
          </w:tcPr>
          <w:p w14:paraId="0F8FA04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2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15EE0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有线数字认证签名板</w:t>
            </w:r>
          </w:p>
        </w:tc>
        <w:tc>
          <w:tcPr>
            <w:tcW w:w="1386" w:type="pct"/>
            <w:vAlign w:val="center"/>
          </w:tcPr>
          <w:p w14:paraId="343E6D2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台</w:t>
            </w:r>
            <w:bookmarkStart w:id="1" w:name="_GoBack"/>
            <w:bookmarkEnd w:id="1"/>
          </w:p>
        </w:tc>
        <w:tc>
          <w:tcPr>
            <w:tcW w:w="947" w:type="pct"/>
            <w:vAlign w:val="center"/>
          </w:tcPr>
          <w:p w14:paraId="3FED1264">
            <w:pPr>
              <w:spacing w:line="36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3944B488">
      <w:pPr>
        <w:spacing w:line="360" w:lineRule="exact"/>
        <w:rPr>
          <w:rFonts w:hint="eastAsia" w:ascii="仿宋_GB2312" w:hAnsi="仿宋_GB2312" w:eastAsia="仿宋_GB2312" w:cs="仿宋_GB2312"/>
          <w:b/>
          <w:bCs/>
          <w:sz w:val="24"/>
        </w:rPr>
      </w:pPr>
    </w:p>
    <w:p w14:paraId="7B054E25">
      <w:pPr>
        <w:spacing w:line="360" w:lineRule="exact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二、详细技术参数</w:t>
      </w:r>
    </w:p>
    <w:p w14:paraId="4B726B9F">
      <w:pPr>
        <w:numPr>
          <w:ilvl w:val="255"/>
          <w:numId w:val="0"/>
        </w:num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医院现有应用系统与北京CA数字认证平台对接，承诺所投有线数字认证签名板产品需对接采购人现有CA认证系统，实现业务系统CA签名功能，所产生接口费用均由投标人承担。（需提供承诺函，格式自拟）</w:t>
      </w:r>
    </w:p>
    <w:p w14:paraId="02D49BF8">
      <w:pPr>
        <w:spacing w:line="36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有线数字认证签名板</w:t>
      </w:r>
      <w:bookmarkEnd w:id="0"/>
      <w:r>
        <w:rPr>
          <w:rFonts w:hint="eastAsia" w:ascii="仿宋_GB2312" w:hAnsi="仿宋_GB2312" w:eastAsia="仿宋_GB2312" w:cs="仿宋_GB2312"/>
          <w:b/>
          <w:bCs/>
          <w:sz w:val="24"/>
        </w:rPr>
        <w:t>技术指标要求</w:t>
      </w:r>
    </w:p>
    <w:tbl>
      <w:tblPr>
        <w:tblStyle w:val="4"/>
        <w:tblW w:w="50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158"/>
        <w:gridCol w:w="1601"/>
        <w:gridCol w:w="5105"/>
      </w:tblGrid>
      <w:tr w14:paraId="4F91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2EF8BE5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en-US"/>
              </w:rPr>
              <w:t>序号</w:t>
            </w:r>
          </w:p>
        </w:tc>
        <w:tc>
          <w:tcPr>
            <w:tcW w:w="674" w:type="pct"/>
            <w:tcBorders>
              <w:tl2br w:val="nil"/>
              <w:tr2bl w:val="nil"/>
            </w:tcBorders>
            <w:vAlign w:val="center"/>
          </w:tcPr>
          <w:p w14:paraId="4776124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en-US"/>
              </w:rPr>
              <w:t>一级指标</w:t>
            </w: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4E424CA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en-US"/>
              </w:rPr>
              <w:t>二级指标</w:t>
            </w:r>
          </w:p>
        </w:tc>
        <w:tc>
          <w:tcPr>
            <w:tcW w:w="29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4510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en-US"/>
              </w:rPr>
              <w:t>指标要求</w:t>
            </w:r>
          </w:p>
        </w:tc>
      </w:tr>
      <w:tr w14:paraId="6304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3A9C155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</w:p>
        </w:tc>
        <w:tc>
          <w:tcPr>
            <w:tcW w:w="674" w:type="pct"/>
            <w:vMerge w:val="restart"/>
            <w:vAlign w:val="center"/>
          </w:tcPr>
          <w:p w14:paraId="2508453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有线数字认证签名板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7BD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采集方式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D0403">
            <w:pPr>
              <w:spacing w:line="3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通过显示屏签名板采集签名手写笔迹。</w:t>
            </w:r>
          </w:p>
        </w:tc>
      </w:tr>
      <w:tr w14:paraId="1A525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60140E0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74" w:type="pct"/>
            <w:vMerge w:val="continue"/>
          </w:tcPr>
          <w:p w14:paraId="502BBA0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BBC5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压感技术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CE4A4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采用电磁压感技术，具备对签名人手写生物特征的完整采集。</w:t>
            </w:r>
          </w:p>
        </w:tc>
      </w:tr>
      <w:tr w14:paraId="3C1D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533F1A4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74" w:type="pct"/>
            <w:vMerge w:val="continue"/>
          </w:tcPr>
          <w:p w14:paraId="189BB56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0335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指纹采集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40401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具备光学指纹采集，图象分辨率≥500DPI，指纹比对支持1:1、1:N。</w:t>
            </w:r>
          </w:p>
        </w:tc>
      </w:tr>
      <w:tr w14:paraId="543E7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680D1FA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74" w:type="pct"/>
            <w:vMerge w:val="continue"/>
          </w:tcPr>
          <w:p w14:paraId="2026F8F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EDE4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生物信息采集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A03DB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定制集成式指纹采集模块，电容型指纹采集。</w:t>
            </w:r>
          </w:p>
        </w:tc>
      </w:tr>
      <w:tr w14:paraId="6FD08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48D9237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  <w:tc>
          <w:tcPr>
            <w:tcW w:w="674" w:type="pct"/>
            <w:vMerge w:val="continue"/>
          </w:tcPr>
          <w:p w14:paraId="531184A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A13C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显示屏大小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14DB2">
            <w:pPr>
              <w:spacing w:line="3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≥10英寸、≤12英寸</w:t>
            </w:r>
          </w:p>
        </w:tc>
      </w:tr>
      <w:tr w14:paraId="1422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5708AF0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</w:p>
        </w:tc>
        <w:tc>
          <w:tcPr>
            <w:tcW w:w="674" w:type="pct"/>
            <w:vMerge w:val="continue"/>
          </w:tcPr>
          <w:p w14:paraId="21644F2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991F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屏显区域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9D507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≥76 x 39mm，像素≥240 x 120，电磁响应分辨率≥3200lpi。</w:t>
            </w:r>
          </w:p>
        </w:tc>
      </w:tr>
      <w:tr w14:paraId="4033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34E20A1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</w:p>
        </w:tc>
        <w:tc>
          <w:tcPr>
            <w:tcW w:w="674" w:type="pct"/>
            <w:vMerge w:val="continue"/>
          </w:tcPr>
          <w:p w14:paraId="0AA3FE1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D610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扩展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8B19D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支持USB扩展。</w:t>
            </w:r>
          </w:p>
        </w:tc>
      </w:tr>
      <w:tr w14:paraId="3F6B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56511A9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8</w:t>
            </w:r>
          </w:p>
        </w:tc>
        <w:tc>
          <w:tcPr>
            <w:tcW w:w="674" w:type="pct"/>
            <w:vMerge w:val="continue"/>
          </w:tcPr>
          <w:p w14:paraId="25F7702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669E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兼容性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DD9F5">
            <w:pPr>
              <w:spacing w:line="3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支持window10及以上版本。</w:t>
            </w:r>
          </w:p>
        </w:tc>
      </w:tr>
      <w:tr w14:paraId="30BF9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421" w:type="pct"/>
            <w:tcBorders>
              <w:tl2br w:val="nil"/>
              <w:tr2bl w:val="nil"/>
            </w:tcBorders>
            <w:vAlign w:val="center"/>
          </w:tcPr>
          <w:p w14:paraId="7A6A033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9</w:t>
            </w:r>
          </w:p>
        </w:tc>
        <w:tc>
          <w:tcPr>
            <w:tcW w:w="674" w:type="pct"/>
            <w:vMerge w:val="continue"/>
          </w:tcPr>
          <w:p w14:paraId="206A4BD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888D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电源方式</w:t>
            </w:r>
          </w:p>
        </w:tc>
        <w:tc>
          <w:tcPr>
            <w:tcW w:w="2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8A3AA">
            <w:pPr>
              <w:spacing w:line="3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USB总线供电。</w:t>
            </w:r>
          </w:p>
        </w:tc>
      </w:tr>
    </w:tbl>
    <w:p w14:paraId="539A31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5461B"/>
    <w:rsid w:val="179A16FB"/>
    <w:rsid w:val="23A94560"/>
    <w:rsid w:val="4FF216F2"/>
    <w:rsid w:val="60C5461B"/>
    <w:rsid w:val="77BD52BC"/>
    <w:rsid w:val="7DB8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3"/>
    <w:qFormat/>
    <w:uiPriority w:val="0"/>
    <w:pPr>
      <w:keepNext/>
      <w:keepLines/>
      <w:tabs>
        <w:tab w:val="left" w:pos="900"/>
      </w:tabs>
      <w:spacing w:before="260" w:after="260" w:line="416" w:lineRule="auto"/>
      <w:ind w:left="900" w:hanging="720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widowControl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381</Characters>
  <Lines>0</Lines>
  <Paragraphs>0</Paragraphs>
  <TotalTime>0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2026-09-11T02:39:00Z</dcterms:created>
  <dc:creator>GWJ逍遥星空</dc:creator>
  <cp:lastModifiedBy>GWJ逍遥星空</cp:lastModifiedBy>
  <dcterms:modified xsi:type="dcterms:W3CDTF">2026-09-15T01:24:11Z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1A36A08603D24E8E859791A9DC6C733A_11</vt:lpwstr>
  </property>
  <property fmtid="{D5CDD505-2E9C-101B-9397-08002B2CF9AE}" pid="4" name="KSOTemplateDocerSaveRecord">
    <vt:lpwstr>eyJoZGlkIjoiOGY2ZjkzOTA1NDdjYTYzZmRlMjQ2YmQ0OThjMzc4NmMiLCJ1c2VySWQiOiI3MTQ2NjQ1In0=</vt:lpwstr>
  </property>
</Properties>
</file>